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25633" w14:textId="77777777" w:rsidR="00EF1753" w:rsidRPr="00EF1753" w:rsidRDefault="006C6E4B" w:rsidP="0069059C">
      <w:pPr>
        <w:spacing w:after="0"/>
        <w:ind w:left="72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TOWN OF MONTVILLE -- </w:t>
      </w:r>
      <w:r w:rsidR="00EF1753" w:rsidRPr="00EF1753">
        <w:rPr>
          <w:rFonts w:ascii="Times New Roman" w:eastAsia="Calibri" w:hAnsi="Times New Roman" w:cs="Times New Roman"/>
          <w:b/>
          <w:bCs/>
          <w:sz w:val="24"/>
          <w:szCs w:val="24"/>
        </w:rPr>
        <w:t>PUBLIC SAFETY COMISSION</w:t>
      </w:r>
    </w:p>
    <w:p w14:paraId="0691D300" w14:textId="2EE09672" w:rsidR="00EF1753" w:rsidRPr="00EF1753" w:rsidRDefault="00AF11F6" w:rsidP="00EF175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Regular</w:t>
      </w:r>
      <w:r w:rsidR="00EF1753" w:rsidRPr="00EF17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Meeting Agenda</w:t>
      </w:r>
      <w:r w:rsidR="00E173C0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46FF1">
        <w:rPr>
          <w:rFonts w:ascii="Times New Roman" w:eastAsia="Calibri" w:hAnsi="Times New Roman" w:cs="Times New Roman"/>
          <w:b/>
          <w:bCs/>
          <w:sz w:val="24"/>
          <w:szCs w:val="24"/>
        </w:rPr>
        <w:t>December 28</w:t>
      </w:r>
      <w:bookmarkStart w:id="0" w:name="_GoBack"/>
      <w:bookmarkEnd w:id="0"/>
      <w:r w:rsidR="00223FB5">
        <w:rPr>
          <w:rFonts w:ascii="Times New Roman" w:eastAsia="Calibri" w:hAnsi="Times New Roman" w:cs="Times New Roman"/>
          <w:b/>
          <w:bCs/>
          <w:sz w:val="24"/>
          <w:szCs w:val="24"/>
        </w:rPr>
        <w:t>, 202</w:t>
      </w:r>
      <w:r w:rsidR="001116D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F1753" w:rsidRPr="00EF17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-- 6:00 PM </w:t>
      </w:r>
    </w:p>
    <w:p w14:paraId="23584CD7" w14:textId="5B6A9893" w:rsidR="00260455" w:rsidRPr="00F84F57" w:rsidRDefault="00F84F57" w:rsidP="00E628D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VIRTUAL MEETING</w:t>
      </w:r>
    </w:p>
    <w:p w14:paraId="0D88A388" w14:textId="236C3079" w:rsidR="00E628D6" w:rsidRDefault="00E628D6" w:rsidP="00E628D6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468CF2" w14:textId="1E6E9E4A" w:rsidR="00F84F57" w:rsidRPr="00BC34A4" w:rsidRDefault="00F84F57" w:rsidP="00F84F57">
      <w:pPr>
        <w:spacing w:after="240" w:line="240" w:lineRule="auto"/>
        <w:jc w:val="both"/>
        <w:rPr>
          <w:rFonts w:ascii="Times New Roman" w:eastAsia="MS Mincho" w:hAnsi="Times New Roman"/>
          <w:b/>
          <w:sz w:val="24"/>
        </w:rPr>
      </w:pPr>
      <w:r w:rsidRPr="00BC34A4">
        <w:rPr>
          <w:rFonts w:ascii="Times New Roman" w:eastAsia="MS Mincho" w:hAnsi="Times New Roman"/>
          <w:b/>
          <w:sz w:val="24"/>
        </w:rPr>
        <w:t xml:space="preserve">The Town of Montville will be utilizing a virtual </w:t>
      </w:r>
      <w:r>
        <w:rPr>
          <w:rFonts w:ascii="Times New Roman" w:eastAsia="MS Mincho" w:hAnsi="Times New Roman"/>
          <w:b/>
          <w:sz w:val="24"/>
        </w:rPr>
        <w:t>GoToMeeting</w:t>
      </w:r>
      <w:r w:rsidRPr="00BC34A4">
        <w:rPr>
          <w:rFonts w:ascii="Times New Roman" w:eastAsia="MS Mincho" w:hAnsi="Times New Roman"/>
          <w:b/>
          <w:sz w:val="24"/>
        </w:rPr>
        <w:t xml:space="preserve"> service for this meeting.</w:t>
      </w:r>
    </w:p>
    <w:p w14:paraId="329A0179" w14:textId="1E801B29" w:rsidR="00F84F57" w:rsidRDefault="00F84F57" w:rsidP="00F84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Please join the meeting from your computer, tablet or smartphone at:</w:t>
      </w:r>
    </w:p>
    <w:p w14:paraId="59374577" w14:textId="5181C35B" w:rsidR="00F84F57" w:rsidRPr="00DC0C23" w:rsidRDefault="00F84F57" w:rsidP="00F84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https://global.gotomeeting.com/join/</w:t>
      </w:r>
      <w:r w:rsidR="00372152">
        <w:rPr>
          <w:rFonts w:ascii="Times New Roman" w:eastAsia="Times New Roman" w:hAnsi="Times New Roman"/>
          <w:b/>
          <w:bCs/>
          <w:sz w:val="24"/>
          <w:u w:val="single"/>
        </w:rPr>
        <w:t>124605589</w:t>
      </w:r>
    </w:p>
    <w:p w14:paraId="3870BD26" w14:textId="77777777" w:rsidR="00F84F57" w:rsidRDefault="00F84F57" w:rsidP="00F84F5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58152941" w14:textId="77777777" w:rsidR="00F84F57" w:rsidRDefault="00F84F57" w:rsidP="00F84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You can also dial in using your phone.</w:t>
      </w:r>
    </w:p>
    <w:p w14:paraId="3EDC8345" w14:textId="04030544" w:rsidR="00F84F57" w:rsidRDefault="00F84F57" w:rsidP="00F84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United States:  +1 (</w:t>
      </w:r>
      <w:r w:rsidR="00372152">
        <w:rPr>
          <w:rFonts w:ascii="Times New Roman" w:eastAsia="Times New Roman" w:hAnsi="Times New Roman"/>
          <w:b/>
          <w:bCs/>
          <w:sz w:val="24"/>
        </w:rPr>
        <w:t>571) 317-3122</w:t>
      </w:r>
    </w:p>
    <w:p w14:paraId="2CA4D40C" w14:textId="77777777" w:rsidR="00F84F57" w:rsidRDefault="00F84F57" w:rsidP="00F84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4A678C01" w14:textId="4B0EAA5F" w:rsidR="00F84F57" w:rsidRPr="00DC0C23" w:rsidRDefault="00F84F57" w:rsidP="00F84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Access Code:  </w:t>
      </w:r>
      <w:r w:rsidR="00372152">
        <w:rPr>
          <w:rFonts w:ascii="Times New Roman" w:eastAsia="Times New Roman" w:hAnsi="Times New Roman"/>
          <w:b/>
          <w:bCs/>
          <w:sz w:val="24"/>
        </w:rPr>
        <w:t>124-605-589</w:t>
      </w:r>
    </w:p>
    <w:p w14:paraId="0172CC52" w14:textId="267C2851" w:rsidR="00F84F57" w:rsidRDefault="00F84F57" w:rsidP="00F84F57">
      <w:pPr>
        <w:spacing w:before="132" w:after="0" w:line="234" w:lineRule="auto"/>
        <w:ind w:right="158"/>
        <w:jc w:val="both"/>
        <w:rPr>
          <w:rFonts w:ascii="Times New Roman" w:eastAsia="MS Mincho" w:hAnsi="Cambria"/>
          <w:b/>
          <w:spacing w:val="-2"/>
          <w:sz w:val="24"/>
        </w:rPr>
      </w:pPr>
      <w:r w:rsidRPr="00BC34A4">
        <w:rPr>
          <w:rFonts w:ascii="Times New Roman" w:eastAsia="MS Mincho" w:hAnsi="Cambria"/>
          <w:b/>
          <w:spacing w:val="-4"/>
          <w:sz w:val="24"/>
        </w:rPr>
        <w:t>On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March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14, 2020</w:t>
      </w:r>
      <w:r w:rsidR="001E7CEE">
        <w:rPr>
          <w:rFonts w:ascii="Times New Roman" w:eastAsia="MS Mincho" w:hAnsi="Cambria"/>
          <w:b/>
          <w:sz w:val="24"/>
        </w:rPr>
        <w:t>,</w:t>
      </w:r>
      <w:r w:rsidRPr="00BC34A4">
        <w:rPr>
          <w:rFonts w:ascii="Times New Roman" w:eastAsia="MS Mincho" w:hAnsi="Cambria"/>
          <w:b/>
          <w:sz w:val="24"/>
        </w:rPr>
        <w:t xml:space="preserve"> Governor</w:t>
      </w:r>
      <w:r w:rsidRPr="00BC34A4">
        <w:rPr>
          <w:rFonts w:ascii="Times New Roman" w:eastAsia="MS Mincho" w:hAnsi="Cambria"/>
          <w:b/>
          <w:spacing w:val="-17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Ned </w:t>
      </w:r>
      <w:r w:rsidRPr="00BC34A4">
        <w:rPr>
          <w:rFonts w:ascii="Times New Roman" w:eastAsia="MS Mincho" w:hAnsi="Cambria"/>
          <w:b/>
          <w:sz w:val="24"/>
        </w:rPr>
        <w:t>Lamont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issued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an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Executive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Order </w:t>
      </w:r>
      <w:r w:rsidRPr="00BC34A4">
        <w:rPr>
          <w:rFonts w:ascii="Times New Roman" w:eastAsia="MS Mincho" w:hAnsi="Cambria"/>
          <w:b/>
          <w:sz w:val="24"/>
        </w:rPr>
        <w:t>7B</w:t>
      </w:r>
      <w:r w:rsidRPr="00BC34A4">
        <w:rPr>
          <w:rFonts w:ascii="Times New Roman" w:eastAsia="MS Mincho" w:hAnsi="Cambria"/>
          <w:b/>
          <w:spacing w:val="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suspending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in-person</w:t>
      </w:r>
      <w:r w:rsidRPr="00BC34A4">
        <w:rPr>
          <w:rFonts w:ascii="Times New Roman" w:eastAsia="MS Mincho" w:hAnsi="Cambria"/>
          <w:b/>
          <w:spacing w:val="59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open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requirements,</w:t>
      </w:r>
      <w:r w:rsidRPr="00BC34A4">
        <w:rPr>
          <w:rFonts w:ascii="Times New Roman" w:eastAsia="MS Mincho" w:hAnsi="Cambria"/>
          <w:b/>
          <w:spacing w:val="3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and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to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hold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such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meetings</w:t>
      </w:r>
      <w:r w:rsidRPr="00BC34A4">
        <w:rPr>
          <w:rFonts w:ascii="Times New Roman" w:eastAsia="MS Mincho" w:hAnsi="Cambria"/>
          <w:b/>
          <w:spacing w:val="2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proceedings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remotely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by conference</w:t>
      </w:r>
      <w:r w:rsidRPr="00BC34A4">
        <w:rPr>
          <w:rFonts w:ascii="Times New Roman" w:eastAsia="MS Mincho" w:hAnsi="Cambria"/>
          <w:b/>
          <w:spacing w:val="69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call,</w:t>
      </w:r>
      <w:r w:rsidRPr="00BC34A4">
        <w:rPr>
          <w:rFonts w:ascii="Times New Roman" w:eastAsia="MS Mincho" w:hAnsi="Cambria"/>
          <w:b/>
          <w:spacing w:val="15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videoconference</w:t>
      </w:r>
      <w:r w:rsidR="001E7CEE">
        <w:rPr>
          <w:rFonts w:ascii="Times New Roman" w:eastAsia="MS Mincho" w:hAnsi="Cambria"/>
          <w:b/>
          <w:spacing w:val="-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other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technology.</w:t>
      </w:r>
    </w:p>
    <w:p w14:paraId="2C1523FB" w14:textId="77777777" w:rsidR="00F84F57" w:rsidRPr="00BC34A4" w:rsidRDefault="00F84F57" w:rsidP="00F84F57">
      <w:pPr>
        <w:spacing w:after="0" w:line="234" w:lineRule="auto"/>
        <w:ind w:left="111" w:right="158"/>
        <w:jc w:val="both"/>
        <w:rPr>
          <w:rFonts w:ascii="Times New Roman" w:eastAsia="Times New Roman" w:hAnsi="Times New Roman"/>
          <w:sz w:val="24"/>
        </w:rPr>
      </w:pPr>
    </w:p>
    <w:p w14:paraId="421224E2" w14:textId="68E658A5" w:rsidR="00F84F57" w:rsidRDefault="00F84F57" w:rsidP="00F84F57">
      <w:pPr>
        <w:spacing w:after="0" w:line="270" w:lineRule="exact"/>
        <w:ind w:left="832" w:right="1046" w:hanging="721"/>
        <w:jc w:val="center"/>
        <w:rPr>
          <w:rFonts w:ascii="Times New Roman" w:eastAsia="MS Mincho" w:hAnsi="Cambria"/>
          <w:b/>
          <w:color w:val="006FC0"/>
          <w:spacing w:val="-2"/>
          <w:sz w:val="24"/>
          <w:u w:val="thick" w:color="006FC0"/>
        </w:rPr>
      </w:pPr>
      <w:r w:rsidRPr="00BC34A4">
        <w:rPr>
          <w:rFonts w:ascii="Times New Roman" w:eastAsia="MS Mincho" w:hAnsi="Cambria"/>
          <w:b/>
          <w:spacing w:val="-1"/>
          <w:sz w:val="24"/>
        </w:rPr>
        <w:t>Link:</w:t>
      </w:r>
      <w:r>
        <w:rPr>
          <w:rFonts w:ascii="Times New Roman" w:eastAsia="MS Mincho" w:hAnsi="Cambria"/>
          <w:b/>
          <w:sz w:val="24"/>
        </w:rPr>
        <w:t xml:space="preserve">  </w:t>
      </w:r>
      <w:hyperlink r:id="rId7" w:history="1">
        <w:r w:rsidRPr="00CF63AD">
          <w:rPr>
            <w:rStyle w:val="Hyperlink"/>
            <w:rFonts w:ascii="Times New Roman" w:eastAsia="MS Mincho" w:hAnsi="Cambria"/>
            <w:b/>
            <w:spacing w:val="-3"/>
            <w:sz w:val="24"/>
          </w:rPr>
          <w:t>https://portal.ct.gov/-/media</w:t>
        </w:r>
        <w:r w:rsidRPr="00CF63AD">
          <w:rPr>
            <w:rStyle w:val="Hyperlink"/>
            <w:rFonts w:ascii="Times New Roman" w:eastAsia="MS Mincho" w:hAnsi="Cambria"/>
            <w:b/>
            <w:spacing w:val="-46"/>
            <w:sz w:val="24"/>
          </w:rPr>
          <w:t xml:space="preserve"> </w:t>
        </w:r>
        <w:r w:rsidRPr="00CF63AD">
          <w:rPr>
            <w:rStyle w:val="Hyperlink"/>
            <w:rFonts w:ascii="Times New Roman" w:eastAsia="MS Mincho" w:hAnsi="Cambria"/>
            <w:b/>
            <w:spacing w:val="-1"/>
            <w:sz w:val="24"/>
          </w:rPr>
          <w:t>/Office-of-the-Governor/Executive-Orders/Lamont-</w:t>
        </w:r>
        <w:r w:rsidRPr="00CF63AD">
          <w:rPr>
            <w:rStyle w:val="Hyperlink"/>
            <w:rFonts w:ascii="Times New Roman" w:eastAsia="MS Mincho" w:hAnsi="Cambria"/>
            <w:b/>
            <w:spacing w:val="-2"/>
            <w:sz w:val="24"/>
          </w:rPr>
          <w:t>Executive-Orders/Executive-Order-No-7B.pdf</w:t>
        </w:r>
      </w:hyperlink>
    </w:p>
    <w:p w14:paraId="4D1DC921" w14:textId="77777777" w:rsidR="00F84F57" w:rsidRPr="00BC34A4" w:rsidRDefault="00F84F57" w:rsidP="00F84F57">
      <w:pPr>
        <w:spacing w:after="0" w:line="270" w:lineRule="exact"/>
        <w:ind w:left="832" w:right="1046" w:hanging="721"/>
        <w:jc w:val="center"/>
        <w:rPr>
          <w:rFonts w:ascii="Times New Roman" w:eastAsia="Times New Roman" w:hAnsi="Times New Roman"/>
          <w:sz w:val="24"/>
        </w:rPr>
      </w:pPr>
    </w:p>
    <w:p w14:paraId="0AB9E30A" w14:textId="77777777" w:rsidR="00F84F57" w:rsidRPr="00BC34A4" w:rsidRDefault="00F84F57" w:rsidP="00F84F57">
      <w:p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BC34A4">
        <w:rPr>
          <w:rFonts w:ascii="Times New Roman" w:eastAsia="MS Mincho" w:hAnsi="Cambria"/>
          <w:b/>
          <w:spacing w:val="1"/>
          <w:sz w:val="24"/>
        </w:rPr>
        <w:t>For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all</w:t>
      </w:r>
      <w:r w:rsidRPr="00BC34A4">
        <w:rPr>
          <w:rFonts w:ascii="Times New Roman" w:eastAsia="MS Mincho" w:hAnsi="Cambria"/>
          <w:b/>
          <w:spacing w:val="8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publicly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broadcasted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meetings,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public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comment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on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 xml:space="preserve">agenda </w:t>
      </w:r>
      <w:r w:rsidRPr="00BC34A4">
        <w:rPr>
          <w:rFonts w:ascii="Times New Roman" w:eastAsia="MS Mincho" w:hAnsi="Cambria"/>
          <w:b/>
          <w:spacing w:val="-4"/>
          <w:sz w:val="24"/>
        </w:rPr>
        <w:t>items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topics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accordance</w:t>
      </w:r>
      <w:r w:rsidRPr="00BC34A4">
        <w:rPr>
          <w:rFonts w:ascii="Times New Roman" w:eastAsia="MS Mincho" w:hAnsi="Cambria"/>
          <w:b/>
          <w:spacing w:val="55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with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2"/>
          <w:sz w:val="24"/>
        </w:rPr>
        <w:t>Town</w:t>
      </w:r>
      <w:r w:rsidRPr="00BC34A4">
        <w:rPr>
          <w:rFonts w:ascii="Times New Roman" w:eastAsia="MS Mincho" w:hAnsi="Cambria"/>
          <w:b/>
          <w:spacing w:val="-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charter may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submitted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writing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advance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 xml:space="preserve">by </w:t>
      </w:r>
      <w:r w:rsidRPr="00BC34A4">
        <w:rPr>
          <w:rFonts w:ascii="Times New Roman" w:eastAsia="MS Mincho" w:hAnsi="Cambria"/>
          <w:b/>
          <w:spacing w:val="-4"/>
          <w:sz w:val="24"/>
        </w:rPr>
        <w:t>live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audio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via</w:t>
      </w:r>
      <w:r w:rsidRPr="00BC34A4">
        <w:rPr>
          <w:rFonts w:ascii="Times New Roman" w:eastAsia="MS Mincho" w:hAnsi="Cambria"/>
          <w:b/>
          <w:spacing w:val="61"/>
          <w:sz w:val="24"/>
        </w:rPr>
        <w:t xml:space="preserve"> </w:t>
      </w:r>
      <w:r>
        <w:rPr>
          <w:rFonts w:ascii="Times New Roman" w:eastAsia="MS Mincho" w:hAnsi="Cambria"/>
          <w:b/>
          <w:spacing w:val="-1"/>
          <w:sz w:val="24"/>
        </w:rPr>
        <w:t>GoToMeeting</w:t>
      </w:r>
      <w:r w:rsidRPr="00BC34A4">
        <w:rPr>
          <w:rFonts w:ascii="Times New Roman" w:eastAsia="MS Mincho" w:hAnsi="Cambria"/>
          <w:b/>
          <w:spacing w:val="-1"/>
          <w:sz w:val="24"/>
        </w:rPr>
        <w:t>.</w:t>
      </w:r>
    </w:p>
    <w:p w14:paraId="1847A744" w14:textId="77777777" w:rsidR="00F84F57" w:rsidRDefault="00F84F57" w:rsidP="00F84F57">
      <w:pPr>
        <w:spacing w:after="0" w:line="241" w:lineRule="auto"/>
        <w:ind w:right="158"/>
        <w:jc w:val="both"/>
        <w:rPr>
          <w:rFonts w:ascii="Times New Roman" w:eastAsia="MS Mincho" w:hAnsi="Cambria"/>
          <w:b/>
          <w:spacing w:val="-4"/>
          <w:sz w:val="24"/>
        </w:rPr>
      </w:pPr>
    </w:p>
    <w:p w14:paraId="0FE88AC3" w14:textId="77777777" w:rsidR="00F84F57" w:rsidRPr="00BC34A4" w:rsidRDefault="00F84F57" w:rsidP="00F84F57">
      <w:pPr>
        <w:spacing w:after="0" w:line="241" w:lineRule="auto"/>
        <w:ind w:right="158"/>
        <w:jc w:val="both"/>
        <w:rPr>
          <w:rFonts w:ascii="Times New Roman" w:eastAsia="Times New Roman" w:hAnsi="Times New Roman"/>
          <w:sz w:val="24"/>
        </w:rPr>
      </w:pPr>
      <w:r w:rsidRPr="00BC34A4">
        <w:rPr>
          <w:rFonts w:ascii="Times New Roman" w:eastAsia="MS Mincho" w:hAnsi="Cambria"/>
          <w:b/>
          <w:spacing w:val="-4"/>
          <w:sz w:val="24"/>
        </w:rPr>
        <w:t>Written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comments</w:t>
      </w:r>
      <w:r w:rsidRPr="00BC34A4">
        <w:rPr>
          <w:rFonts w:ascii="Times New Roman" w:eastAsia="MS Mincho" w:hAnsi="Cambria"/>
          <w:b/>
          <w:spacing w:val="2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must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emailed</w:t>
      </w:r>
      <w:r w:rsidRPr="00BC34A4">
        <w:rPr>
          <w:rFonts w:ascii="Times New Roman" w:eastAsia="MS Mincho" w:hAnsi="Cambria"/>
          <w:b/>
          <w:spacing w:val="3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to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the </w:t>
      </w:r>
      <w:r w:rsidRPr="00BC34A4">
        <w:rPr>
          <w:rFonts w:ascii="Times New Roman" w:eastAsia="MS Mincho" w:hAnsi="Cambria"/>
          <w:b/>
          <w:spacing w:val="2"/>
          <w:sz w:val="24"/>
        </w:rPr>
        <w:t>Town Clerk</w:t>
      </w:r>
      <w:r>
        <w:rPr>
          <w:rFonts w:ascii="Times New Roman" w:eastAsia="MS Mincho" w:hAnsi="Cambria"/>
          <w:b/>
          <w:spacing w:val="2"/>
          <w:sz w:val="24"/>
        </w:rPr>
        <w:t>’</w:t>
      </w:r>
      <w:r w:rsidRPr="00BC34A4">
        <w:rPr>
          <w:rFonts w:ascii="Times New Roman" w:eastAsia="MS Mincho" w:hAnsi="Cambria"/>
          <w:b/>
          <w:spacing w:val="2"/>
          <w:sz w:val="24"/>
        </w:rPr>
        <w:t>s Office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at</w:t>
      </w:r>
      <w:r w:rsidRPr="00BC34A4">
        <w:rPr>
          <w:rFonts w:ascii="Times New Roman" w:eastAsia="MS Mincho" w:hAnsi="Cambria"/>
          <w:b/>
          <w:spacing w:val="2"/>
          <w:sz w:val="24"/>
        </w:rPr>
        <w:t xml:space="preserve"> </w:t>
      </w:r>
      <w:hyperlink r:id="rId8" w:history="1">
        <w:r w:rsidRPr="00BC34A4">
          <w:rPr>
            <w:rFonts w:ascii="Times New Roman" w:eastAsia="MS Mincho" w:hAnsi="Cambria"/>
            <w:b/>
            <w:color w:val="0563C1"/>
            <w:spacing w:val="-3"/>
            <w:sz w:val="24"/>
            <w:u w:val="single" w:color="006FC0"/>
          </w:rPr>
          <w:t>townclerk@montville-ct.org</w:t>
        </w:r>
        <w:r w:rsidRPr="00BC34A4">
          <w:rPr>
            <w:rFonts w:ascii="Times New Roman" w:eastAsia="MS Mincho" w:hAnsi="Cambria"/>
            <w:b/>
            <w:color w:val="0563C1"/>
            <w:spacing w:val="46"/>
            <w:sz w:val="24"/>
            <w:u w:val="single" w:color="006FC0"/>
          </w:rPr>
          <w:t xml:space="preserve"> </w:t>
        </w:r>
      </w:hyperlink>
      <w:r w:rsidRPr="00BC34A4">
        <w:rPr>
          <w:rFonts w:ascii="Times New Roman" w:eastAsia="MS Mincho" w:hAnsi="Cambria"/>
          <w:b/>
          <w:sz w:val="24"/>
        </w:rPr>
        <w:t>at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least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color w:val="FF0000"/>
          <w:sz w:val="24"/>
        </w:rPr>
        <w:t>1</w:t>
      </w:r>
      <w:r w:rsidRPr="00BC34A4">
        <w:rPr>
          <w:rFonts w:ascii="Times New Roman" w:eastAsia="MS Mincho" w:hAnsi="Cambria"/>
          <w:b/>
          <w:color w:val="FF0000"/>
          <w:spacing w:val="93"/>
          <w:sz w:val="24"/>
        </w:rPr>
        <w:t xml:space="preserve"> </w:t>
      </w:r>
      <w:r w:rsidRPr="00BC34A4">
        <w:rPr>
          <w:rFonts w:ascii="Times New Roman" w:eastAsia="MS Mincho" w:hAnsi="Cambria"/>
          <w:b/>
          <w:color w:val="FF0000"/>
          <w:spacing w:val="-1"/>
          <w:sz w:val="24"/>
        </w:rPr>
        <w:t>working</w:t>
      </w:r>
      <w:r w:rsidRPr="00BC34A4">
        <w:rPr>
          <w:rFonts w:ascii="Times New Roman" w:eastAsia="MS Mincho" w:hAnsi="Cambria"/>
          <w:b/>
          <w:color w:val="FF0000"/>
          <w:sz w:val="24"/>
        </w:rPr>
        <w:t xml:space="preserve"> day </w:t>
      </w:r>
      <w:r w:rsidRPr="00BC34A4">
        <w:rPr>
          <w:rFonts w:ascii="Times New Roman" w:eastAsia="MS Mincho" w:hAnsi="Cambria"/>
          <w:b/>
          <w:color w:val="FF0000"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color w:val="FF0000"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color w:val="FF0000"/>
          <w:sz w:val="24"/>
        </w:rPr>
        <w:t>advance</w:t>
      </w:r>
      <w:r w:rsidRPr="00BC34A4">
        <w:rPr>
          <w:rFonts w:ascii="Times New Roman" w:eastAsia="MS Mincho" w:hAnsi="Cambria"/>
          <w:b/>
          <w:color w:val="FF0000"/>
          <w:spacing w:val="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5"/>
          <w:sz w:val="24"/>
        </w:rPr>
        <w:t>(if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on</w:t>
      </w:r>
      <w:r w:rsidRPr="00BC34A4">
        <w:rPr>
          <w:rFonts w:ascii="Times New Roman" w:eastAsia="MS Mincho" w:hAnsi="Cambria"/>
          <w:b/>
          <w:spacing w:val="-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 xml:space="preserve">a Monday </w:t>
      </w:r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questions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must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submitted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by</w:t>
      </w:r>
      <w:r w:rsidRPr="00BC34A4">
        <w:rPr>
          <w:rFonts w:ascii="Times New Roman" w:eastAsia="MS Mincho" w:hAnsi="Cambria"/>
          <w:b/>
          <w:spacing w:val="55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close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of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business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previous</w:t>
      </w:r>
      <w:r w:rsidRPr="00BC34A4">
        <w:rPr>
          <w:rFonts w:ascii="Times New Roman" w:eastAsia="MS Mincho" w:hAnsi="Cambria"/>
          <w:b/>
          <w:spacing w:val="-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Friday).</w:t>
      </w:r>
    </w:p>
    <w:p w14:paraId="67201103" w14:textId="77777777" w:rsidR="00F84F57" w:rsidRDefault="00F84F57" w:rsidP="00F84F57">
      <w:pPr>
        <w:spacing w:after="0" w:line="270" w:lineRule="exact"/>
        <w:ind w:right="158"/>
        <w:jc w:val="both"/>
        <w:rPr>
          <w:rFonts w:ascii="Times New Roman" w:eastAsia="MS Mincho" w:hAnsi="Cambria"/>
          <w:b/>
          <w:spacing w:val="-4"/>
          <w:sz w:val="24"/>
        </w:rPr>
      </w:pPr>
    </w:p>
    <w:p w14:paraId="54398671" w14:textId="2A03265C" w:rsidR="00F84F57" w:rsidRPr="00BC34A4" w:rsidRDefault="00F84F57" w:rsidP="00F84F57">
      <w:pPr>
        <w:spacing w:after="0" w:line="270" w:lineRule="exact"/>
        <w:ind w:right="158"/>
        <w:jc w:val="both"/>
        <w:rPr>
          <w:rFonts w:ascii="Times New Roman" w:eastAsia="Times New Roman" w:hAnsi="Times New Roman"/>
          <w:sz w:val="24"/>
        </w:rPr>
      </w:pPr>
      <w:r w:rsidRPr="00BC34A4">
        <w:rPr>
          <w:rFonts w:ascii="Times New Roman" w:eastAsia="MS Mincho" w:hAnsi="Cambria"/>
          <w:b/>
          <w:spacing w:val="-4"/>
          <w:sz w:val="24"/>
        </w:rPr>
        <w:lastRenderedPageBreak/>
        <w:t>Written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comments</w:t>
      </w:r>
      <w:r w:rsidRPr="00BC34A4">
        <w:rPr>
          <w:rFonts w:ascii="Times New Roman" w:eastAsia="MS Mincho" w:hAnsi="Cambria"/>
          <w:b/>
          <w:spacing w:val="2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may</w:t>
      </w:r>
      <w:r w:rsidRPr="00BC34A4">
        <w:rPr>
          <w:rFonts w:ascii="Times New Roman" w:eastAsia="MS Mincho" w:hAnsi="Cambria"/>
          <w:b/>
          <w:sz w:val="24"/>
        </w:rPr>
        <w:t xml:space="preserve"> not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read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their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entirety,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but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rather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5"/>
          <w:sz w:val="24"/>
        </w:rPr>
        <w:t>similar</w:t>
      </w:r>
      <w:r w:rsidRPr="00BC34A4">
        <w:rPr>
          <w:rFonts w:ascii="Times New Roman" w:eastAsia="MS Mincho" w:hAnsi="Cambria"/>
          <w:b/>
          <w:spacing w:val="28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messages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may</w:t>
      </w:r>
      <w:r w:rsidRPr="00BC34A4">
        <w:rPr>
          <w:rFonts w:ascii="Times New Roman" w:eastAsia="MS Mincho" w:hAnsi="Cambria"/>
          <w:b/>
          <w:sz w:val="24"/>
        </w:rPr>
        <w:t xml:space="preserve"> be</w:t>
      </w:r>
      <w:r w:rsidRPr="00BC34A4">
        <w:rPr>
          <w:rFonts w:ascii="Times New Roman" w:eastAsia="MS Mincho" w:hAnsi="Cambria"/>
          <w:b/>
          <w:spacing w:val="7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aggregated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paraphrased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3"/>
          <w:sz w:val="24"/>
        </w:rPr>
        <w:t>for</w:t>
      </w:r>
      <w:r w:rsidRPr="00BC34A4">
        <w:rPr>
          <w:rFonts w:ascii="Times New Roman" w:eastAsia="MS Mincho" w:hAnsi="Cambria"/>
          <w:b/>
          <w:spacing w:val="-17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submission</w:t>
      </w:r>
      <w:r w:rsidRPr="00BC34A4">
        <w:rPr>
          <w:rFonts w:ascii="Times New Roman" w:eastAsia="MS Mincho" w:hAnsi="Cambria"/>
          <w:b/>
          <w:spacing w:val="3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to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the </w:t>
      </w:r>
      <w:r>
        <w:rPr>
          <w:rFonts w:ascii="Times New Roman" w:eastAsia="MS Mincho" w:hAnsi="Cambria"/>
          <w:b/>
          <w:spacing w:val="-2"/>
          <w:sz w:val="24"/>
        </w:rPr>
        <w:t>Public Safety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Commission.</w:t>
      </w:r>
    </w:p>
    <w:p w14:paraId="3DE77B89" w14:textId="77777777" w:rsidR="00F84F57" w:rsidRPr="00BC34A4" w:rsidRDefault="00F84F57" w:rsidP="00F84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14:paraId="747B127B" w14:textId="77777777" w:rsidR="00F84F57" w:rsidRPr="00BC34A4" w:rsidRDefault="00F84F57" w:rsidP="00F84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</w:rPr>
      </w:pPr>
      <w:r w:rsidRPr="00BC34A4">
        <w:rPr>
          <w:rFonts w:ascii="Times New Roman" w:eastAsia="Times New Roman" w:hAnsi="Times New Roman"/>
          <w:b/>
          <w:bCs/>
          <w:sz w:val="24"/>
        </w:rPr>
        <w:t xml:space="preserve">Live audio comments may be made via </w:t>
      </w:r>
      <w:r>
        <w:rPr>
          <w:rFonts w:ascii="Times New Roman" w:eastAsia="Times New Roman" w:hAnsi="Times New Roman"/>
          <w:b/>
          <w:bCs/>
          <w:sz w:val="24"/>
        </w:rPr>
        <w:t>GoToMeeting</w:t>
      </w:r>
      <w:r w:rsidRPr="00BC34A4">
        <w:rPr>
          <w:rFonts w:ascii="Times New Roman" w:eastAsia="Times New Roman" w:hAnsi="Times New Roman"/>
          <w:b/>
          <w:bCs/>
          <w:sz w:val="24"/>
        </w:rPr>
        <w:t xml:space="preserve"> by calling from your telephone.</w:t>
      </w:r>
    </w:p>
    <w:p w14:paraId="3080DF1D" w14:textId="0B15F85E" w:rsidR="00F84F57" w:rsidRPr="00BC34A4" w:rsidRDefault="00F84F57" w:rsidP="00F84F57">
      <w:pPr>
        <w:spacing w:before="128" w:after="0" w:line="240" w:lineRule="auto"/>
        <w:ind w:right="187"/>
        <w:jc w:val="both"/>
        <w:rPr>
          <w:rFonts w:ascii="Times New Roman" w:eastAsia="Times New Roman" w:hAnsi="Times New Roman"/>
          <w:sz w:val="24"/>
        </w:rPr>
      </w:pPr>
      <w:r w:rsidRPr="00BC34A4">
        <w:rPr>
          <w:rFonts w:ascii="Times New Roman" w:eastAsia="MS Mincho" w:hAnsi="Cambria"/>
          <w:b/>
          <w:spacing w:val="-2"/>
          <w:sz w:val="24"/>
        </w:rPr>
        <w:t>Comments</w:t>
      </w:r>
      <w:r w:rsidRPr="00BC34A4">
        <w:rPr>
          <w:rFonts w:ascii="Times New Roman" w:eastAsia="MS Mincho" w:hAnsi="Cambria"/>
          <w:b/>
          <w:spacing w:val="-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will</w:t>
      </w:r>
      <w:r w:rsidRPr="00BC34A4">
        <w:rPr>
          <w:rFonts w:ascii="Times New Roman" w:eastAsia="MS Mincho" w:hAnsi="Cambria"/>
          <w:b/>
          <w:spacing w:val="8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only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accepted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at</w:t>
      </w:r>
      <w:r w:rsidRPr="00BC34A4">
        <w:rPr>
          <w:rFonts w:ascii="Times New Roman" w:eastAsia="MS Mincho" w:hAnsi="Cambria"/>
          <w:b/>
          <w:spacing w:val="10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times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designated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3"/>
          <w:sz w:val="24"/>
        </w:rPr>
        <w:t>for</w:t>
      </w:r>
      <w:r w:rsidRPr="00BC34A4">
        <w:rPr>
          <w:rFonts w:ascii="Times New Roman" w:eastAsia="MS Mincho" w:hAnsi="Cambria"/>
          <w:b/>
          <w:spacing w:val="-17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public</w:t>
      </w:r>
      <w:r w:rsidRPr="00BC34A4">
        <w:rPr>
          <w:rFonts w:ascii="Times New Roman" w:eastAsia="MS Mincho" w:hAnsi="Cambria"/>
          <w:b/>
          <w:spacing w:val="7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comment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 xml:space="preserve">by 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the </w:t>
      </w:r>
      <w:r w:rsidRPr="00BC34A4">
        <w:rPr>
          <w:rFonts w:ascii="Times New Roman" w:eastAsia="MS Mincho" w:hAnsi="Cambria"/>
          <w:b/>
          <w:sz w:val="24"/>
        </w:rPr>
        <w:t>Chair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of</w:t>
      </w:r>
      <w:r w:rsidRPr="00BC34A4">
        <w:rPr>
          <w:rFonts w:ascii="Times New Roman" w:eastAsia="MS Mincho" w:hAnsi="Cambria"/>
          <w:b/>
          <w:spacing w:val="9"/>
          <w:sz w:val="24"/>
        </w:rPr>
        <w:t xml:space="preserve"> </w:t>
      </w:r>
      <w:proofErr w:type="gramStart"/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proofErr w:type="gramEnd"/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meeting.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1"/>
          <w:sz w:val="24"/>
        </w:rPr>
        <w:t>The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>
        <w:rPr>
          <w:rFonts w:ascii="Times New Roman" w:eastAsia="MS Mincho" w:hAnsi="Cambria"/>
          <w:b/>
          <w:spacing w:val="-3"/>
          <w:sz w:val="24"/>
        </w:rPr>
        <w:t>Public Safety Commission</w:t>
      </w:r>
      <w:r w:rsidRPr="00BC34A4">
        <w:rPr>
          <w:rFonts w:ascii="Times New Roman" w:eastAsia="MS Mincho" w:hAnsi="Cambria"/>
          <w:b/>
          <w:spacing w:val="-7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Rules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of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Procedure,</w:t>
      </w:r>
      <w:r w:rsidRPr="00BC34A4">
        <w:rPr>
          <w:rFonts w:ascii="Times New Roman" w:eastAsia="MS Mincho" w:hAnsi="Cambria"/>
          <w:b/>
          <w:spacing w:val="5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decorum,</w:t>
      </w:r>
      <w:r w:rsidRPr="00BC34A4">
        <w:rPr>
          <w:rFonts w:ascii="Times New Roman" w:eastAsia="MS Mincho" w:hAnsi="Cambria"/>
          <w:b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timeliness,</w:t>
      </w:r>
      <w:r w:rsidRPr="00BC34A4">
        <w:rPr>
          <w:rFonts w:ascii="Times New Roman" w:eastAsia="MS Mincho" w:hAnsi="Cambria"/>
          <w:b/>
          <w:spacing w:val="4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and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suitability</w:t>
      </w:r>
      <w:r w:rsidRPr="00BC34A4">
        <w:rPr>
          <w:rFonts w:ascii="Times New Roman" w:eastAsia="MS Mincho" w:hAnsi="Cambria"/>
          <w:b/>
          <w:spacing w:val="29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shall</w:t>
      </w:r>
      <w:r w:rsidRPr="00BC34A4">
        <w:rPr>
          <w:rFonts w:ascii="Times New Roman" w:eastAsia="MS Mincho" w:hAnsi="Cambria"/>
          <w:b/>
          <w:spacing w:val="8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be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followed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and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enforced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the </w:t>
      </w:r>
      <w:r w:rsidRPr="00BC34A4">
        <w:rPr>
          <w:rFonts w:ascii="Times New Roman" w:eastAsia="MS Mincho" w:hAnsi="Cambria"/>
          <w:b/>
          <w:spacing w:val="-3"/>
          <w:sz w:val="24"/>
        </w:rPr>
        <w:t>same</w:t>
      </w:r>
      <w:r w:rsidRPr="00BC34A4">
        <w:rPr>
          <w:rFonts w:ascii="Times New Roman" w:eastAsia="MS Mincho" w:hAnsi="Cambria"/>
          <w:b/>
          <w:spacing w:val="13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manner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as</w:t>
      </w:r>
      <w:r w:rsidRPr="00BC34A4">
        <w:rPr>
          <w:rFonts w:ascii="Times New Roman" w:eastAsia="MS Mincho" w:hAnsi="Cambria"/>
          <w:b/>
          <w:spacing w:val="1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if</w:t>
      </w:r>
      <w:r w:rsidRPr="00BC34A4">
        <w:rPr>
          <w:rFonts w:ascii="Times New Roman" w:eastAsia="MS Mincho" w:hAnsi="Cambria"/>
          <w:b/>
          <w:spacing w:val="-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2"/>
          <w:sz w:val="24"/>
        </w:rPr>
        <w:t>the</w:t>
      </w:r>
      <w:r w:rsidRPr="00BC34A4">
        <w:rPr>
          <w:rFonts w:ascii="Times New Roman" w:eastAsia="MS Mincho" w:hAnsi="Cambria"/>
          <w:b/>
          <w:spacing w:val="6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3"/>
          <w:sz w:val="24"/>
        </w:rPr>
        <w:t>meeting</w:t>
      </w:r>
      <w:r w:rsidRPr="00BC34A4">
        <w:rPr>
          <w:rFonts w:ascii="Times New Roman" w:eastAsia="MS Mincho" w:hAnsi="Cambria"/>
          <w:b/>
          <w:spacing w:val="14"/>
          <w:sz w:val="24"/>
        </w:rPr>
        <w:t xml:space="preserve"> </w:t>
      </w:r>
      <w:r w:rsidRPr="00BC34A4">
        <w:rPr>
          <w:rFonts w:ascii="Times New Roman" w:eastAsia="MS Mincho" w:hAnsi="Cambria"/>
          <w:b/>
          <w:sz w:val="24"/>
        </w:rPr>
        <w:t>were</w:t>
      </w:r>
      <w:r w:rsidRPr="00BC34A4">
        <w:rPr>
          <w:rFonts w:ascii="Times New Roman" w:eastAsia="MS Mincho" w:hAnsi="Cambria"/>
          <w:b/>
          <w:spacing w:val="-2"/>
          <w:sz w:val="24"/>
        </w:rPr>
        <w:t xml:space="preserve"> held</w:t>
      </w:r>
      <w:r w:rsidRPr="00BC34A4">
        <w:rPr>
          <w:rFonts w:ascii="Times New Roman" w:eastAsia="MS Mincho" w:hAnsi="Cambria"/>
          <w:b/>
          <w:spacing w:val="1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4"/>
          <w:sz w:val="24"/>
        </w:rPr>
        <w:t>in</w:t>
      </w:r>
      <w:r w:rsidRPr="00BC34A4">
        <w:rPr>
          <w:rFonts w:ascii="Times New Roman" w:eastAsia="MS Mincho" w:hAnsi="Cambria"/>
          <w:b/>
          <w:spacing w:val="16"/>
          <w:sz w:val="24"/>
        </w:rPr>
        <w:t xml:space="preserve"> </w:t>
      </w:r>
      <w:r w:rsidRPr="00BC34A4">
        <w:rPr>
          <w:rFonts w:ascii="Times New Roman" w:eastAsia="MS Mincho" w:hAnsi="Cambria"/>
          <w:b/>
          <w:spacing w:val="-1"/>
          <w:sz w:val="24"/>
        </w:rPr>
        <w:t>person.</w:t>
      </w:r>
    </w:p>
    <w:p w14:paraId="5F2F13EA" w14:textId="2C1BE195" w:rsidR="0089487A" w:rsidRDefault="0089487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A9E858" w14:textId="4543624B" w:rsidR="0089487A" w:rsidRDefault="0089487A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451EA76B" w14:textId="77777777" w:rsidR="0089487A" w:rsidRDefault="0089487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1885BF" w14:textId="77777777" w:rsidR="00F84F57" w:rsidRPr="0089487A" w:rsidRDefault="00F84F57" w:rsidP="00E628D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66090" w14:textId="77777777" w:rsidR="00EF1753" w:rsidRPr="0089487A" w:rsidRDefault="00EF1753" w:rsidP="00154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Call to order.</w:t>
      </w:r>
    </w:p>
    <w:p w14:paraId="7FE34B13" w14:textId="77777777" w:rsidR="001549A1" w:rsidRPr="0089487A" w:rsidRDefault="001549A1" w:rsidP="001549A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C42524" w14:textId="77777777" w:rsidR="00EF1753" w:rsidRPr="0089487A" w:rsidRDefault="00EF1753" w:rsidP="003C56C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Pledge of Allegiance.</w:t>
      </w:r>
    </w:p>
    <w:p w14:paraId="78D1BF0D" w14:textId="77777777" w:rsidR="003C56CC" w:rsidRPr="0089487A" w:rsidRDefault="003C56CC" w:rsidP="003C56C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9B41EC" w14:textId="77777777" w:rsidR="002009F4" w:rsidRPr="0089487A" w:rsidRDefault="00EF1753" w:rsidP="0020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Roll Call.</w:t>
      </w:r>
    </w:p>
    <w:p w14:paraId="5C3CB94C" w14:textId="77777777" w:rsidR="002009F4" w:rsidRPr="0089487A" w:rsidRDefault="002009F4" w:rsidP="002009F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9D8C27" w14:textId="77777777" w:rsidR="004220E6" w:rsidRPr="0089487A" w:rsidRDefault="00EF1753" w:rsidP="00BF50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Amendments to the agenda.</w:t>
      </w:r>
    </w:p>
    <w:p w14:paraId="57166B17" w14:textId="77777777" w:rsidR="004220E6" w:rsidRPr="0089487A" w:rsidRDefault="004220E6" w:rsidP="004220E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1730AB" w14:textId="77777777" w:rsidR="008461BE" w:rsidRPr="0089487A" w:rsidRDefault="008461BE" w:rsidP="00EF17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Communications:</w:t>
      </w:r>
    </w:p>
    <w:p w14:paraId="1EB2C566" w14:textId="77777777" w:rsidR="00E525CC" w:rsidRPr="0089487A" w:rsidRDefault="00EF1753" w:rsidP="00CB7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Copies of monthly statistics reports from Fire Departments, Fire Marshal, Police, Animal Control and Building Official.</w:t>
      </w:r>
    </w:p>
    <w:p w14:paraId="4B4B9326" w14:textId="77777777" w:rsidR="00EF1753" w:rsidRPr="0089487A" w:rsidRDefault="00EF1753" w:rsidP="001549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590261" w14:textId="77777777" w:rsidR="000F755B" w:rsidRPr="0089487A" w:rsidRDefault="00EF1753" w:rsidP="00EF17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Consideration a</w:t>
      </w:r>
      <w:r w:rsidR="00AF11F6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nd action to </w:t>
      </w:r>
      <w:r w:rsidR="00CB7EB2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approve </w:t>
      </w:r>
      <w:r w:rsidR="000F755B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minutes:</w:t>
      </w:r>
    </w:p>
    <w:p w14:paraId="4ABD1A74" w14:textId="19EC214B" w:rsidR="00EF1753" w:rsidRPr="0089487A" w:rsidRDefault="005E298A" w:rsidP="00711F36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</w:t>
      </w:r>
      <w:r w:rsidR="00CB7EB2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Regular</w:t>
      </w:r>
      <w:r w:rsidR="00EF1753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Meeti</w:t>
      </w:r>
      <w:r w:rsidR="00F223DB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ng Minutes of </w:t>
      </w:r>
      <w:r w:rsidR="00B71F63">
        <w:rPr>
          <w:rFonts w:ascii="Times New Roman" w:eastAsia="Calibri" w:hAnsi="Times New Roman" w:cs="Times New Roman"/>
          <w:b/>
          <w:bCs/>
          <w:sz w:val="24"/>
          <w:szCs w:val="24"/>
        </w:rPr>
        <w:t>November 23</w:t>
      </w:r>
      <w:r w:rsidR="00784922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, 2020</w:t>
      </w:r>
      <w:r w:rsidR="0004579A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3ACBE77" w14:textId="77777777" w:rsidR="00EF1753" w:rsidRPr="0089487A" w:rsidRDefault="00EF1753" w:rsidP="001549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13AB68" w14:textId="77777777" w:rsidR="00EF1753" w:rsidRPr="0089487A" w:rsidRDefault="00D67A31" w:rsidP="003C56C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Remarks from the Public. </w:t>
      </w:r>
      <w:r w:rsidR="00EF1753"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(Agenda items—three-minute limit).</w:t>
      </w:r>
    </w:p>
    <w:p w14:paraId="7EA375E4" w14:textId="4697973E" w:rsidR="003C56CC" w:rsidRPr="0089487A" w:rsidRDefault="003C56CC" w:rsidP="003C56C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EEA61C" w14:textId="77777777" w:rsidR="00EF1753" w:rsidRPr="0089487A" w:rsidRDefault="00EF1753" w:rsidP="00154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Remarks from Department Heads.</w:t>
      </w:r>
    </w:p>
    <w:p w14:paraId="61676ACB" w14:textId="77777777" w:rsidR="001549A1" w:rsidRPr="0089487A" w:rsidRDefault="001549A1" w:rsidP="001549A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78D9CB" w14:textId="77777777" w:rsidR="00C37571" w:rsidRPr="0089487A" w:rsidRDefault="00C37571" w:rsidP="00C375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Committee and Liaison Reports:</w:t>
      </w:r>
    </w:p>
    <w:p w14:paraId="524817BD" w14:textId="77777777" w:rsidR="00C37571" w:rsidRPr="0089487A" w:rsidRDefault="00C37571" w:rsidP="002A0211">
      <w:pPr>
        <w:pStyle w:val="ListParagraph"/>
        <w:numPr>
          <w:ilvl w:val="1"/>
          <w:numId w:val="1"/>
        </w:numPr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Report from Fire Department Liaison. </w:t>
      </w:r>
      <w:r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(Perkins)</w:t>
      </w:r>
    </w:p>
    <w:p w14:paraId="32C38314" w14:textId="77777777" w:rsidR="00C37571" w:rsidRPr="0089487A" w:rsidRDefault="00C37571" w:rsidP="002A0211">
      <w:pPr>
        <w:pStyle w:val="ListParagraph"/>
        <w:numPr>
          <w:ilvl w:val="1"/>
          <w:numId w:val="1"/>
        </w:numPr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Report from Animal Control </w:t>
      </w:r>
      <w:r w:rsidR="00412BC3"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(Gillette</w:t>
      </w:r>
      <w:r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)</w:t>
      </w:r>
    </w:p>
    <w:p w14:paraId="118872CE" w14:textId="77777777" w:rsidR="00C37571" w:rsidRPr="0089487A" w:rsidRDefault="00C37571" w:rsidP="002A0211">
      <w:pPr>
        <w:pStyle w:val="ListParagraph"/>
        <w:numPr>
          <w:ilvl w:val="1"/>
          <w:numId w:val="1"/>
        </w:numPr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Report from Police Department Liaison. </w:t>
      </w:r>
      <w:r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(Lenda)</w:t>
      </w:r>
    </w:p>
    <w:p w14:paraId="6668CB6D" w14:textId="1A22D297" w:rsidR="006A11D1" w:rsidRPr="00223FB5" w:rsidRDefault="00924B5B" w:rsidP="00223FB5">
      <w:pPr>
        <w:pStyle w:val="ListParagraph"/>
        <w:numPr>
          <w:ilvl w:val="1"/>
          <w:numId w:val="1"/>
        </w:numPr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Report from Building Department Liaison </w:t>
      </w:r>
      <w:r w:rsidR="00AB4AC2"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(Stewart</w:t>
      </w:r>
      <w:r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)</w:t>
      </w:r>
    </w:p>
    <w:p w14:paraId="5D50FB07" w14:textId="77777777" w:rsidR="00C37571" w:rsidRPr="0089487A" w:rsidRDefault="00C37571" w:rsidP="001549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BB11A4" w14:textId="63212182" w:rsidR="004D7D33" w:rsidRPr="0089487A" w:rsidRDefault="00491648" w:rsidP="001741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Remarks from Fire Chiefs</w:t>
      </w:r>
      <w:r w:rsidR="00EF1753"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C2E46E3" w14:textId="77777777" w:rsidR="00491648" w:rsidRPr="0089487A" w:rsidRDefault="00491648" w:rsidP="0049164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80F6D" w14:textId="28248383" w:rsidR="00CD704D" w:rsidRDefault="00491648" w:rsidP="00223F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Unfinished Business.</w:t>
      </w:r>
    </w:p>
    <w:p w14:paraId="65E95A95" w14:textId="4E417152" w:rsidR="00E40DFB" w:rsidRPr="00B71F63" w:rsidRDefault="00223FB5" w:rsidP="00E40DFB">
      <w:pPr>
        <w:pStyle w:val="ListParagraph"/>
        <w:numPr>
          <w:ilvl w:val="1"/>
          <w:numId w:val="1"/>
        </w:numPr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FB5">
        <w:rPr>
          <w:rFonts w:ascii="Times New Roman" w:hAnsi="Times New Roman" w:cs="Times New Roman"/>
          <w:b/>
          <w:bCs/>
          <w:sz w:val="24"/>
          <w:szCs w:val="24"/>
        </w:rPr>
        <w:t>To consider and act on a mot</w:t>
      </w:r>
      <w:r w:rsidR="00E40DFB">
        <w:rPr>
          <w:rFonts w:ascii="Times New Roman" w:hAnsi="Times New Roman" w:cs="Times New Roman"/>
          <w:b/>
          <w:bCs/>
          <w:sz w:val="24"/>
          <w:szCs w:val="24"/>
        </w:rPr>
        <w:t xml:space="preserve">ion </w:t>
      </w:r>
      <w:r w:rsidR="00E40DFB" w:rsidRPr="00E40DFB">
        <w:rPr>
          <w:rFonts w:ascii="Times New Roman" w:eastAsia="Calibri" w:hAnsi="Times New Roman" w:cs="Times New Roman"/>
          <w:b/>
          <w:bCs/>
          <w:sz w:val="24"/>
          <w:szCs w:val="24"/>
        </w:rPr>
        <w:t>regarding a noise ordinance</w:t>
      </w:r>
      <w:r w:rsidR="00B71F6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F8786C5" w14:textId="640F01D3" w:rsidR="00B71F63" w:rsidRPr="00E40DFB" w:rsidRDefault="00B71F63" w:rsidP="00E40DFB">
      <w:pPr>
        <w:pStyle w:val="ListParagraph"/>
        <w:numPr>
          <w:ilvl w:val="1"/>
          <w:numId w:val="1"/>
        </w:numPr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Fire Department Solutions</w:t>
      </w:r>
    </w:p>
    <w:p w14:paraId="18B5A8AA" w14:textId="075A6257" w:rsidR="00E40DFB" w:rsidRPr="00B71F63" w:rsidRDefault="002A0211" w:rsidP="00B71F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FB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New Business</w:t>
      </w:r>
      <w:r w:rsidR="00A368A9" w:rsidRPr="00223FB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6812142" w14:textId="77777777" w:rsidR="00BF5015" w:rsidRPr="00223FB5" w:rsidRDefault="00BF5015" w:rsidP="006A11D1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543717" w14:textId="4572E449" w:rsidR="003C56CC" w:rsidRPr="00223FB5" w:rsidRDefault="00EF1753" w:rsidP="00223F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Remarks from the Public.  </w:t>
      </w:r>
      <w:r w:rsidRPr="008948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(Non-agenda items—three-minute limit)</w:t>
      </w:r>
    </w:p>
    <w:p w14:paraId="5CD2664A" w14:textId="77777777" w:rsidR="001549A1" w:rsidRPr="0089487A" w:rsidRDefault="00EF1753" w:rsidP="003C56C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Remarks from the Mayor.</w:t>
      </w:r>
    </w:p>
    <w:p w14:paraId="0EAB0552" w14:textId="77777777" w:rsidR="003C56CC" w:rsidRPr="0089487A" w:rsidRDefault="00EF1753" w:rsidP="003C56C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Remarks from Town Council Liaison.</w:t>
      </w:r>
    </w:p>
    <w:p w14:paraId="51F7C57F" w14:textId="77777777" w:rsidR="00EF1753" w:rsidRPr="0089487A" w:rsidRDefault="00EF1753" w:rsidP="00EF1753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Remarks from Commissioners.</w:t>
      </w:r>
    </w:p>
    <w:p w14:paraId="69EEF604" w14:textId="473A2870" w:rsidR="0089487A" w:rsidRPr="0089487A" w:rsidRDefault="00EF1753" w:rsidP="0089487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487A">
        <w:rPr>
          <w:rFonts w:ascii="Times New Roman" w:eastAsia="Calibri" w:hAnsi="Times New Roman" w:cs="Times New Roman"/>
          <w:b/>
          <w:bCs/>
          <w:sz w:val="24"/>
          <w:szCs w:val="24"/>
        </w:rPr>
        <w:t>Adjournment.</w:t>
      </w:r>
    </w:p>
    <w:sectPr w:rsidR="0089487A" w:rsidRPr="0089487A" w:rsidSect="00FF02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C04B6" w14:textId="77777777" w:rsidR="00EF1753" w:rsidRDefault="00EF1753" w:rsidP="00EF1753">
      <w:pPr>
        <w:spacing w:after="0" w:line="240" w:lineRule="auto"/>
      </w:pPr>
      <w:r>
        <w:separator/>
      </w:r>
    </w:p>
  </w:endnote>
  <w:endnote w:type="continuationSeparator" w:id="0">
    <w:p w14:paraId="6A2F2682" w14:textId="77777777" w:rsidR="00EF1753" w:rsidRDefault="00EF1753" w:rsidP="00EF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169" w14:textId="5E74DE05" w:rsidR="0074089A" w:rsidRPr="0026482D" w:rsidRDefault="00FC0B75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PSC Regular </w:t>
    </w:r>
    <w:r w:rsidR="00F84F57">
      <w:rPr>
        <w:rFonts w:ascii="Times New Roman" w:hAnsi="Times New Roman" w:cs="Times New Roman"/>
        <w:sz w:val="16"/>
        <w:szCs w:val="16"/>
      </w:rPr>
      <w:t xml:space="preserve">Meeting </w:t>
    </w:r>
    <w:r w:rsidR="00A368A9">
      <w:rPr>
        <w:rFonts w:ascii="Times New Roman" w:hAnsi="Times New Roman" w:cs="Times New Roman"/>
        <w:sz w:val="16"/>
        <w:szCs w:val="16"/>
      </w:rPr>
      <w:t>Agenda</w:t>
    </w:r>
    <w:r w:rsidR="0089487A">
      <w:rPr>
        <w:rFonts w:ascii="Times New Roman" w:hAnsi="Times New Roman" w:cs="Times New Roman"/>
        <w:sz w:val="16"/>
        <w:szCs w:val="16"/>
      </w:rPr>
      <w:t>_</w:t>
    </w:r>
    <w:r w:rsidR="00223FB5">
      <w:rPr>
        <w:rFonts w:ascii="Times New Roman" w:hAnsi="Times New Roman" w:cs="Times New Roman"/>
        <w:sz w:val="16"/>
        <w:szCs w:val="16"/>
      </w:rPr>
      <w:t>1</w:t>
    </w:r>
    <w:r w:rsidR="00B71F63">
      <w:rPr>
        <w:rFonts w:ascii="Times New Roman" w:hAnsi="Times New Roman" w:cs="Times New Roman"/>
        <w:sz w:val="16"/>
        <w:szCs w:val="16"/>
      </w:rPr>
      <w:t>2</w:t>
    </w:r>
    <w:r w:rsidR="00E40DFB">
      <w:rPr>
        <w:rFonts w:ascii="Times New Roman" w:hAnsi="Times New Roman" w:cs="Times New Roman"/>
        <w:sz w:val="16"/>
        <w:szCs w:val="16"/>
      </w:rPr>
      <w:t>-2</w:t>
    </w:r>
    <w:r w:rsidR="00B71F63">
      <w:rPr>
        <w:rFonts w:ascii="Times New Roman" w:hAnsi="Times New Roman" w:cs="Times New Roman"/>
        <w:sz w:val="16"/>
        <w:szCs w:val="16"/>
      </w:rPr>
      <w:t>1</w:t>
    </w:r>
    <w:r w:rsidR="00873523">
      <w:rPr>
        <w:rFonts w:ascii="Times New Roman" w:hAnsi="Times New Roman" w:cs="Times New Roman"/>
        <w:sz w:val="16"/>
        <w:szCs w:val="16"/>
      </w:rPr>
      <w:t>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4F0E" w14:textId="77777777" w:rsidR="00EF1753" w:rsidRDefault="00EF1753" w:rsidP="00EF1753">
      <w:pPr>
        <w:spacing w:after="0" w:line="240" w:lineRule="auto"/>
      </w:pPr>
      <w:r>
        <w:separator/>
      </w:r>
    </w:p>
  </w:footnote>
  <w:footnote w:type="continuationSeparator" w:id="0">
    <w:p w14:paraId="029EA21F" w14:textId="77777777" w:rsidR="00EF1753" w:rsidRDefault="00EF1753" w:rsidP="00EF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85C"/>
    <w:multiLevelType w:val="hybridMultilevel"/>
    <w:tmpl w:val="55B8D6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B5D72"/>
    <w:multiLevelType w:val="hybridMultilevel"/>
    <w:tmpl w:val="6E24EC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F56B5"/>
    <w:multiLevelType w:val="hybridMultilevel"/>
    <w:tmpl w:val="420AF9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F6150"/>
    <w:multiLevelType w:val="hybridMultilevel"/>
    <w:tmpl w:val="2B6C4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D37FD"/>
    <w:multiLevelType w:val="hybridMultilevel"/>
    <w:tmpl w:val="5200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1AD5"/>
    <w:multiLevelType w:val="hybridMultilevel"/>
    <w:tmpl w:val="3AD8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34C"/>
    <w:multiLevelType w:val="hybridMultilevel"/>
    <w:tmpl w:val="E9608D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673F58"/>
    <w:multiLevelType w:val="hybridMultilevel"/>
    <w:tmpl w:val="C01C9E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3"/>
    <w:rsid w:val="000326B7"/>
    <w:rsid w:val="0004579A"/>
    <w:rsid w:val="00064889"/>
    <w:rsid w:val="000F755B"/>
    <w:rsid w:val="00101457"/>
    <w:rsid w:val="001116DC"/>
    <w:rsid w:val="00134F4D"/>
    <w:rsid w:val="001549A1"/>
    <w:rsid w:val="00160372"/>
    <w:rsid w:val="0017410C"/>
    <w:rsid w:val="001A3A2B"/>
    <w:rsid w:val="001D224A"/>
    <w:rsid w:val="001E7CEE"/>
    <w:rsid w:val="002009F4"/>
    <w:rsid w:val="00212B83"/>
    <w:rsid w:val="00223FB5"/>
    <w:rsid w:val="00233FFB"/>
    <w:rsid w:val="00234041"/>
    <w:rsid w:val="00260455"/>
    <w:rsid w:val="002612EA"/>
    <w:rsid w:val="0026482D"/>
    <w:rsid w:val="0029463A"/>
    <w:rsid w:val="002A0211"/>
    <w:rsid w:val="002C1B51"/>
    <w:rsid w:val="00356152"/>
    <w:rsid w:val="00372152"/>
    <w:rsid w:val="003C56CC"/>
    <w:rsid w:val="00412BC3"/>
    <w:rsid w:val="004136CA"/>
    <w:rsid w:val="004167D9"/>
    <w:rsid w:val="004220E6"/>
    <w:rsid w:val="00444092"/>
    <w:rsid w:val="004459EC"/>
    <w:rsid w:val="00491648"/>
    <w:rsid w:val="004B0A85"/>
    <w:rsid w:val="004C5A5C"/>
    <w:rsid w:val="004D7D33"/>
    <w:rsid w:val="004E0F85"/>
    <w:rsid w:val="004E3B20"/>
    <w:rsid w:val="00524C9E"/>
    <w:rsid w:val="00564AB0"/>
    <w:rsid w:val="0058711A"/>
    <w:rsid w:val="005D139E"/>
    <w:rsid w:val="005E298A"/>
    <w:rsid w:val="005F0931"/>
    <w:rsid w:val="005F7963"/>
    <w:rsid w:val="00624FFE"/>
    <w:rsid w:val="006320DE"/>
    <w:rsid w:val="0068361F"/>
    <w:rsid w:val="0069059C"/>
    <w:rsid w:val="006A11D1"/>
    <w:rsid w:val="006C6E4B"/>
    <w:rsid w:val="006F4B17"/>
    <w:rsid w:val="00711F36"/>
    <w:rsid w:val="0074089A"/>
    <w:rsid w:val="00746FF1"/>
    <w:rsid w:val="00784922"/>
    <w:rsid w:val="007A6312"/>
    <w:rsid w:val="008409FD"/>
    <w:rsid w:val="008461BE"/>
    <w:rsid w:val="00873523"/>
    <w:rsid w:val="0088532E"/>
    <w:rsid w:val="0089487A"/>
    <w:rsid w:val="008F4642"/>
    <w:rsid w:val="00915D95"/>
    <w:rsid w:val="00924B5B"/>
    <w:rsid w:val="00941B00"/>
    <w:rsid w:val="009C25F9"/>
    <w:rsid w:val="009D6AA6"/>
    <w:rsid w:val="00A025D8"/>
    <w:rsid w:val="00A33F38"/>
    <w:rsid w:val="00A368A9"/>
    <w:rsid w:val="00A5371E"/>
    <w:rsid w:val="00A750B1"/>
    <w:rsid w:val="00AB4AC2"/>
    <w:rsid w:val="00AD4D76"/>
    <w:rsid w:val="00AF11F6"/>
    <w:rsid w:val="00B04637"/>
    <w:rsid w:val="00B12A3E"/>
    <w:rsid w:val="00B51760"/>
    <w:rsid w:val="00B71F63"/>
    <w:rsid w:val="00B8688D"/>
    <w:rsid w:val="00BD068B"/>
    <w:rsid w:val="00BD3451"/>
    <w:rsid w:val="00BF5015"/>
    <w:rsid w:val="00C20101"/>
    <w:rsid w:val="00C37571"/>
    <w:rsid w:val="00C648BD"/>
    <w:rsid w:val="00CB2825"/>
    <w:rsid w:val="00CB7EB2"/>
    <w:rsid w:val="00CD704D"/>
    <w:rsid w:val="00CD7FB4"/>
    <w:rsid w:val="00CE5EAD"/>
    <w:rsid w:val="00D12F02"/>
    <w:rsid w:val="00D47156"/>
    <w:rsid w:val="00D67A31"/>
    <w:rsid w:val="00D92BAB"/>
    <w:rsid w:val="00E173C0"/>
    <w:rsid w:val="00E27BDD"/>
    <w:rsid w:val="00E40DFB"/>
    <w:rsid w:val="00E525CC"/>
    <w:rsid w:val="00E628D6"/>
    <w:rsid w:val="00E86DE9"/>
    <w:rsid w:val="00EF1753"/>
    <w:rsid w:val="00EF3DB8"/>
    <w:rsid w:val="00F1586B"/>
    <w:rsid w:val="00F223DB"/>
    <w:rsid w:val="00F3242E"/>
    <w:rsid w:val="00F84F57"/>
    <w:rsid w:val="00FC0B75"/>
    <w:rsid w:val="00FC0CFF"/>
    <w:rsid w:val="00FD3D82"/>
    <w:rsid w:val="00FE31F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43F842F"/>
  <w15:chartTrackingRefBased/>
  <w15:docId w15:val="{5905900C-2A3D-49A3-890C-8D26459D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17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EF1753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F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53"/>
  </w:style>
  <w:style w:type="paragraph" w:styleId="ListParagraph">
    <w:name w:val="List Paragraph"/>
    <w:basedOn w:val="Normal"/>
    <w:uiPriority w:val="34"/>
    <w:qFormat/>
    <w:rsid w:val="00C37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1F36"/>
    <w:pPr>
      <w:spacing w:after="0" w:line="240" w:lineRule="auto"/>
    </w:pPr>
    <w:rPr>
      <w:rFonts w:ascii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4F5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montville-ct.org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-/media%20/Office-of-the-Governor/Executive-Orders/Lamont-Executive-Orders/Executive-Order-No-7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Michelle Giroux</cp:lastModifiedBy>
  <cp:revision>2</cp:revision>
  <cp:lastPrinted>2020-12-18T13:29:00Z</cp:lastPrinted>
  <dcterms:created xsi:type="dcterms:W3CDTF">2020-12-18T13:31:00Z</dcterms:created>
  <dcterms:modified xsi:type="dcterms:W3CDTF">2020-12-18T13:31:00Z</dcterms:modified>
</cp:coreProperties>
</file>