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AD61C7" w:rsidRDefault="003C4296">
      <w:pPr>
        <w:spacing w:after="0" w:line="240" w:lineRule="auto"/>
        <w:ind w:left="0" w:hanging="2"/>
        <w:jc w:val="center"/>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sz w:val="24"/>
        </w:rPr>
        <w:t>Town of Montville Parks &amp; Recreation Commission</w:t>
      </w:r>
    </w:p>
    <w:p w14:paraId="00000002" w14:textId="77777777" w:rsidR="00AD61C7" w:rsidRDefault="003C4296">
      <w:pPr>
        <w:spacing w:after="0" w:line="240" w:lineRule="auto"/>
        <w:ind w:left="0" w:hanging="2"/>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Regular Meeting Agenda </w:t>
      </w:r>
    </w:p>
    <w:p w14:paraId="00000003" w14:textId="77777777" w:rsidR="00AD61C7" w:rsidRDefault="003C4296">
      <w:pPr>
        <w:spacing w:after="0" w:line="240" w:lineRule="auto"/>
        <w:ind w:left="0" w:hanging="2"/>
        <w:jc w:val="center"/>
        <w:rPr>
          <w:rFonts w:ascii="Times New Roman" w:eastAsia="Times New Roman" w:hAnsi="Times New Roman" w:cs="Times New Roman"/>
          <w:b/>
          <w:sz w:val="24"/>
        </w:rPr>
      </w:pPr>
      <w:r>
        <w:rPr>
          <w:rFonts w:ascii="Times New Roman" w:eastAsia="Times New Roman" w:hAnsi="Times New Roman" w:cs="Times New Roman"/>
          <w:b/>
          <w:sz w:val="24"/>
        </w:rPr>
        <w:t>July 21, 2021, 6:30 p.m.</w:t>
      </w:r>
    </w:p>
    <w:p w14:paraId="00000004" w14:textId="77777777" w:rsidR="00AD61C7" w:rsidRDefault="003C4296">
      <w:pPr>
        <w:spacing w:after="0" w:line="240" w:lineRule="auto"/>
        <w:ind w:left="0" w:hanging="2"/>
        <w:jc w:val="center"/>
        <w:rPr>
          <w:rFonts w:ascii="Times New Roman" w:eastAsia="Times New Roman" w:hAnsi="Times New Roman" w:cs="Times New Roman"/>
          <w:b/>
          <w:sz w:val="24"/>
        </w:rPr>
      </w:pPr>
      <w:r>
        <w:rPr>
          <w:rFonts w:ascii="Times New Roman" w:eastAsia="Times New Roman" w:hAnsi="Times New Roman" w:cs="Times New Roman"/>
          <w:b/>
          <w:sz w:val="24"/>
        </w:rPr>
        <w:t>Town Council Chambers - Town Hall</w:t>
      </w:r>
    </w:p>
    <w:p w14:paraId="00000005" w14:textId="77777777" w:rsidR="00AD61C7" w:rsidRDefault="003C4296">
      <w:pPr>
        <w:shd w:val="clear" w:color="auto" w:fill="FFFFFF"/>
        <w:spacing w:after="120" w:line="240" w:lineRule="auto"/>
        <w:ind w:left="0" w:hanging="2"/>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14:paraId="00000006" w14:textId="77777777" w:rsidR="00AD61C7" w:rsidRDefault="003C4296">
      <w:pPr>
        <w:shd w:val="clear" w:color="auto" w:fill="FFFFFF"/>
        <w:spacing w:after="120" w:line="240" w:lineRule="auto"/>
        <w:ind w:left="0" w:hanging="2"/>
        <w:jc w:val="center"/>
        <w:rPr>
          <w:rFonts w:ascii="Times New Roman" w:eastAsia="Times New Roman" w:hAnsi="Times New Roman" w:cs="Times New Roman"/>
          <w:b/>
          <w:sz w:val="24"/>
        </w:rPr>
      </w:pPr>
      <w:r>
        <w:rPr>
          <w:rFonts w:ascii="Times New Roman" w:eastAsia="Times New Roman" w:hAnsi="Times New Roman" w:cs="Times New Roman"/>
          <w:b/>
          <w:sz w:val="24"/>
        </w:rPr>
        <w:t>All persons in attendance must wear a face mask if not fully vaccinated and remain six feet from others.</w:t>
      </w:r>
    </w:p>
    <w:p w14:paraId="00000007" w14:textId="77777777" w:rsidR="00AD61C7" w:rsidRDefault="003C4296">
      <w:pPr>
        <w:shd w:val="clear" w:color="auto" w:fill="FFFFFF"/>
        <w:spacing w:after="0" w:line="240" w:lineRule="auto"/>
        <w:ind w:left="0" w:hanging="2"/>
        <w:jc w:val="center"/>
        <w:rPr>
          <w:rFonts w:ascii="Times New Roman" w:eastAsia="Times New Roman" w:hAnsi="Times New Roman" w:cs="Times New Roman"/>
          <w:b/>
          <w:color w:val="222222"/>
          <w:sz w:val="24"/>
        </w:rPr>
      </w:pPr>
      <w:r>
        <w:rPr>
          <w:rFonts w:ascii="Times New Roman" w:eastAsia="Times New Roman" w:hAnsi="Times New Roman" w:cs="Times New Roman"/>
          <w:b/>
          <w:color w:val="222222"/>
          <w:sz w:val="24"/>
        </w:rPr>
        <w:t>Comments will only be accepted at times designated for public comment by the Chair of the meeting. The Montville Town Council Rules of Procedure, decorum, timeliness and suitability shall be followed and enforced.</w:t>
      </w:r>
    </w:p>
    <w:p w14:paraId="00000008" w14:textId="77777777" w:rsidR="00AD61C7" w:rsidRDefault="003C4296">
      <w:pPr>
        <w:shd w:val="clear" w:color="auto" w:fill="FFFFFF"/>
        <w:spacing w:after="0" w:line="240" w:lineRule="auto"/>
        <w:ind w:left="0" w:hanging="2"/>
        <w:jc w:val="center"/>
        <w:rPr>
          <w:rFonts w:ascii="Arial" w:eastAsia="Arial" w:hAnsi="Arial" w:cs="Arial"/>
          <w:b/>
          <w:color w:val="1F497D"/>
        </w:rPr>
      </w:pPr>
      <w:r>
        <w:rPr>
          <w:rFonts w:ascii="Arial" w:eastAsia="Arial" w:hAnsi="Arial" w:cs="Arial"/>
          <w:b/>
          <w:color w:val="1F497D"/>
        </w:rPr>
        <w:t xml:space="preserve"> </w:t>
      </w:r>
    </w:p>
    <w:p w14:paraId="00000009" w14:textId="77777777" w:rsidR="00AD61C7" w:rsidRDefault="003C4296">
      <w:pPr>
        <w:shd w:val="clear" w:color="auto" w:fill="FFFFFF"/>
        <w:spacing w:after="0" w:line="240" w:lineRule="auto"/>
        <w:ind w:left="0" w:hanging="2"/>
        <w:jc w:val="center"/>
        <w:rPr>
          <w:rFonts w:ascii="Times New Roman" w:eastAsia="Times New Roman" w:hAnsi="Times New Roman" w:cs="Times New Roman"/>
          <w:sz w:val="24"/>
        </w:rPr>
      </w:pPr>
      <w:r>
        <w:rPr>
          <w:rFonts w:ascii="Arial" w:eastAsia="Arial" w:hAnsi="Arial" w:cs="Arial"/>
          <w:b/>
          <w:color w:val="1F497D"/>
        </w:rPr>
        <w:t xml:space="preserve"> </w:t>
      </w:r>
    </w:p>
    <w:p w14:paraId="0000000A" w14:textId="77777777" w:rsidR="00AD61C7" w:rsidRDefault="00AD61C7">
      <w:pPr>
        <w:spacing w:after="0" w:line="240" w:lineRule="auto"/>
        <w:ind w:left="0" w:hanging="2"/>
        <w:jc w:val="center"/>
        <w:rPr>
          <w:rFonts w:ascii="Times New Roman" w:eastAsia="Times New Roman" w:hAnsi="Times New Roman" w:cs="Times New Roman"/>
          <w:sz w:val="24"/>
        </w:rPr>
      </w:pPr>
    </w:p>
    <w:p w14:paraId="0000000B" w14:textId="77777777" w:rsidR="00AD61C7" w:rsidRDefault="00AD61C7">
      <w:pPr>
        <w:tabs>
          <w:tab w:val="left" w:pos="2115"/>
        </w:tabs>
        <w:spacing w:after="0" w:line="240" w:lineRule="auto"/>
        <w:ind w:left="0" w:hanging="2"/>
        <w:jc w:val="both"/>
        <w:rPr>
          <w:rFonts w:ascii="Times" w:eastAsia="Times" w:hAnsi="Times" w:cs="Times"/>
          <w:sz w:val="24"/>
        </w:rPr>
      </w:pPr>
    </w:p>
    <w:p w14:paraId="0000000C" w14:textId="77777777" w:rsidR="00AD61C7" w:rsidRDefault="003C4296">
      <w:pPr>
        <w:numPr>
          <w:ilvl w:val="0"/>
          <w:numId w:val="1"/>
        </w:numPr>
        <w:tabs>
          <w:tab w:val="left" w:pos="900"/>
        </w:tabs>
        <w:spacing w:after="140" w:line="240" w:lineRule="auto"/>
        <w:ind w:left="0" w:hanging="2"/>
        <w:jc w:val="both"/>
        <w:rPr>
          <w:rFonts w:ascii="Times" w:eastAsia="Times" w:hAnsi="Times" w:cs="Times"/>
          <w:sz w:val="24"/>
        </w:rPr>
      </w:pPr>
      <w:r>
        <w:rPr>
          <w:rFonts w:ascii="Times New Roman" w:eastAsia="Times New Roman" w:hAnsi="Times New Roman" w:cs="Times New Roman"/>
          <w:b/>
          <w:sz w:val="24"/>
        </w:rPr>
        <w:t>Call to order</w:t>
      </w:r>
    </w:p>
    <w:p w14:paraId="0000000D" w14:textId="77777777" w:rsidR="00AD61C7" w:rsidRDefault="003C4296">
      <w:pPr>
        <w:numPr>
          <w:ilvl w:val="0"/>
          <w:numId w:val="1"/>
        </w:numPr>
        <w:tabs>
          <w:tab w:val="left" w:pos="900"/>
        </w:tabs>
        <w:spacing w:after="140" w:line="240" w:lineRule="auto"/>
        <w:ind w:left="0" w:hanging="2"/>
        <w:jc w:val="both"/>
        <w:rPr>
          <w:rFonts w:ascii="Times" w:eastAsia="Times" w:hAnsi="Times" w:cs="Times"/>
          <w:sz w:val="24"/>
        </w:rPr>
      </w:pPr>
      <w:r>
        <w:rPr>
          <w:rFonts w:ascii="Times New Roman" w:eastAsia="Times New Roman" w:hAnsi="Times New Roman" w:cs="Times New Roman"/>
          <w:b/>
          <w:sz w:val="24"/>
        </w:rPr>
        <w:t>Pledge of Allegiance</w:t>
      </w:r>
    </w:p>
    <w:p w14:paraId="0000000E" w14:textId="77777777" w:rsidR="00AD61C7" w:rsidRDefault="003C4296">
      <w:pPr>
        <w:numPr>
          <w:ilvl w:val="0"/>
          <w:numId w:val="1"/>
        </w:numPr>
        <w:tabs>
          <w:tab w:val="left" w:pos="900"/>
        </w:tabs>
        <w:spacing w:after="0" w:line="240" w:lineRule="auto"/>
        <w:ind w:left="0" w:hanging="2"/>
        <w:jc w:val="both"/>
        <w:rPr>
          <w:rFonts w:ascii="Times New Roman" w:eastAsia="Times New Roman" w:hAnsi="Times New Roman" w:cs="Times New Roman"/>
          <w:sz w:val="24"/>
        </w:rPr>
      </w:pPr>
      <w:r>
        <w:rPr>
          <w:rFonts w:ascii="Times New Roman" w:eastAsia="Times New Roman" w:hAnsi="Times New Roman" w:cs="Times New Roman"/>
          <w:b/>
          <w:sz w:val="24"/>
        </w:rPr>
        <w:t>R</w:t>
      </w:r>
      <w:r>
        <w:rPr>
          <w:rFonts w:ascii="Times New Roman" w:eastAsia="Times New Roman" w:hAnsi="Times New Roman" w:cs="Times New Roman"/>
          <w:b/>
          <w:sz w:val="24"/>
        </w:rPr>
        <w:t>oll Call</w:t>
      </w:r>
    </w:p>
    <w:p w14:paraId="0000000F" w14:textId="77777777" w:rsidR="00AD61C7" w:rsidRDefault="00AD61C7">
      <w:pPr>
        <w:tabs>
          <w:tab w:val="left" w:pos="900"/>
        </w:tabs>
        <w:spacing w:after="0" w:line="240" w:lineRule="auto"/>
        <w:ind w:left="0" w:hanging="2"/>
        <w:jc w:val="both"/>
        <w:rPr>
          <w:rFonts w:ascii="Times New Roman" w:eastAsia="Times New Roman" w:hAnsi="Times New Roman" w:cs="Times New Roman"/>
          <w:sz w:val="24"/>
        </w:rPr>
      </w:pPr>
    </w:p>
    <w:p w14:paraId="00000010" w14:textId="77777777" w:rsidR="00AD61C7" w:rsidRDefault="003C4296">
      <w:pPr>
        <w:numPr>
          <w:ilvl w:val="0"/>
          <w:numId w:val="1"/>
        </w:numPr>
        <w:tabs>
          <w:tab w:val="left" w:pos="900"/>
        </w:tabs>
        <w:spacing w:after="140"/>
        <w:ind w:left="0" w:hanging="2"/>
        <w:jc w:val="both"/>
        <w:rPr>
          <w:rFonts w:ascii="Times" w:eastAsia="Times" w:hAnsi="Times" w:cs="Times"/>
          <w:sz w:val="24"/>
        </w:rPr>
      </w:pPr>
      <w:r>
        <w:rPr>
          <w:rFonts w:ascii="Times New Roman" w:eastAsia="Times New Roman" w:hAnsi="Times New Roman" w:cs="Times New Roman"/>
          <w:b/>
          <w:sz w:val="24"/>
        </w:rPr>
        <w:t>Adjustments to the Agenda</w:t>
      </w:r>
    </w:p>
    <w:p w14:paraId="00000011" w14:textId="77777777" w:rsidR="00AD61C7" w:rsidRDefault="003C4296">
      <w:pPr>
        <w:numPr>
          <w:ilvl w:val="0"/>
          <w:numId w:val="1"/>
        </w:numPr>
        <w:tabs>
          <w:tab w:val="left" w:pos="900"/>
        </w:tabs>
        <w:spacing w:after="140"/>
        <w:ind w:left="0" w:hanging="2"/>
        <w:jc w:val="both"/>
        <w:rPr>
          <w:rFonts w:ascii="Times" w:eastAsia="Times" w:hAnsi="Times" w:cs="Times"/>
          <w:sz w:val="24"/>
        </w:rPr>
      </w:pPr>
      <w:r>
        <w:rPr>
          <w:rFonts w:ascii="Times New Roman" w:eastAsia="Times New Roman" w:hAnsi="Times New Roman" w:cs="Times New Roman"/>
          <w:b/>
          <w:sz w:val="24"/>
        </w:rPr>
        <w:t>Remarks from the Public regarding items on the Agenda (3-minute limit)</w:t>
      </w:r>
    </w:p>
    <w:p w14:paraId="00000012" w14:textId="77777777" w:rsidR="00AD61C7" w:rsidRDefault="003C4296">
      <w:pPr>
        <w:numPr>
          <w:ilvl w:val="0"/>
          <w:numId w:val="1"/>
        </w:numPr>
        <w:tabs>
          <w:tab w:val="left" w:pos="900"/>
        </w:tabs>
        <w:spacing w:after="0" w:line="240" w:lineRule="auto"/>
        <w:ind w:left="0" w:hanging="2"/>
        <w:jc w:val="both"/>
        <w:rPr>
          <w:rFonts w:ascii="Times" w:eastAsia="Times" w:hAnsi="Times" w:cs="Times"/>
          <w:sz w:val="24"/>
        </w:rPr>
      </w:pPr>
      <w:r>
        <w:rPr>
          <w:rFonts w:ascii="Times New Roman" w:eastAsia="Times New Roman" w:hAnsi="Times New Roman" w:cs="Times New Roman"/>
          <w:b/>
          <w:sz w:val="24"/>
        </w:rPr>
        <w:t>To Consider and Act on a Motion to Approve:</w:t>
      </w:r>
    </w:p>
    <w:p w14:paraId="00000013" w14:textId="77777777" w:rsidR="00AD61C7" w:rsidRDefault="003C4296">
      <w:pPr>
        <w:numPr>
          <w:ilvl w:val="1"/>
          <w:numId w:val="1"/>
        </w:numPr>
        <w:pBdr>
          <w:top w:val="nil"/>
          <w:left w:val="nil"/>
          <w:bottom w:val="nil"/>
          <w:right w:val="nil"/>
          <w:between w:val="nil"/>
        </w:pBdr>
        <w:tabs>
          <w:tab w:val="left" w:pos="1260"/>
        </w:tabs>
        <w:spacing w:after="0" w:line="259" w:lineRule="auto"/>
        <w:ind w:left="0" w:hanging="2"/>
        <w:jc w:val="both"/>
        <w:rPr>
          <w:rFonts w:ascii="Times" w:eastAsia="Times" w:hAnsi="Times" w:cs="Times"/>
          <w:sz w:val="24"/>
        </w:rPr>
      </w:pPr>
      <w:r>
        <w:rPr>
          <w:rFonts w:ascii="Times New Roman" w:eastAsia="Times New Roman" w:hAnsi="Times New Roman" w:cs="Times New Roman"/>
          <w:b/>
          <w:sz w:val="24"/>
        </w:rPr>
        <w:t xml:space="preserve">The Regular Meeting Minutes of </w:t>
      </w:r>
      <w:r>
        <w:rPr>
          <w:rFonts w:ascii="Times New Roman" w:eastAsia="Times New Roman" w:hAnsi="Times New Roman" w:cs="Times New Roman"/>
          <w:b/>
          <w:sz w:val="24"/>
        </w:rPr>
        <w:t>June 17</w:t>
      </w:r>
      <w:r>
        <w:rPr>
          <w:rFonts w:ascii="Times New Roman" w:eastAsia="Times New Roman" w:hAnsi="Times New Roman" w:cs="Times New Roman"/>
          <w:b/>
          <w:sz w:val="24"/>
        </w:rPr>
        <w:t>, 2021</w:t>
      </w:r>
    </w:p>
    <w:p w14:paraId="00000014" w14:textId="77777777" w:rsidR="00AD61C7" w:rsidRDefault="00AD61C7">
      <w:pPr>
        <w:tabs>
          <w:tab w:val="left" w:pos="1260"/>
        </w:tabs>
        <w:spacing w:after="0" w:line="240" w:lineRule="auto"/>
        <w:ind w:left="0" w:hanging="2"/>
        <w:jc w:val="both"/>
        <w:rPr>
          <w:rFonts w:ascii="Times" w:eastAsia="Times" w:hAnsi="Times" w:cs="Times"/>
          <w:sz w:val="24"/>
        </w:rPr>
      </w:pPr>
    </w:p>
    <w:p w14:paraId="00000015" w14:textId="77777777" w:rsidR="00AD61C7" w:rsidRDefault="003C4296">
      <w:pPr>
        <w:numPr>
          <w:ilvl w:val="0"/>
          <w:numId w:val="1"/>
        </w:numPr>
        <w:tabs>
          <w:tab w:val="left" w:pos="900"/>
        </w:tabs>
        <w:spacing w:after="0" w:line="240" w:lineRule="auto"/>
        <w:ind w:left="0" w:hanging="2"/>
        <w:jc w:val="both"/>
        <w:rPr>
          <w:rFonts w:ascii="Times" w:eastAsia="Times" w:hAnsi="Times" w:cs="Times"/>
          <w:sz w:val="24"/>
        </w:rPr>
      </w:pPr>
      <w:r>
        <w:rPr>
          <w:rFonts w:ascii="Times New Roman" w:eastAsia="Times New Roman" w:hAnsi="Times New Roman" w:cs="Times New Roman"/>
          <w:b/>
          <w:sz w:val="24"/>
        </w:rPr>
        <w:t>Recreation Director’s Report for July 2021</w:t>
      </w:r>
    </w:p>
    <w:p w14:paraId="00000016" w14:textId="77777777" w:rsidR="00AD61C7" w:rsidRDefault="00AD61C7">
      <w:pPr>
        <w:tabs>
          <w:tab w:val="left" w:pos="900"/>
        </w:tabs>
        <w:spacing w:after="0" w:line="240" w:lineRule="auto"/>
        <w:ind w:left="0" w:hanging="2"/>
        <w:jc w:val="both"/>
        <w:rPr>
          <w:rFonts w:ascii="Times" w:eastAsia="Times" w:hAnsi="Times" w:cs="Times"/>
          <w:sz w:val="24"/>
        </w:rPr>
      </w:pPr>
    </w:p>
    <w:p w14:paraId="00000017" w14:textId="77777777" w:rsidR="00AD61C7" w:rsidRDefault="003C4296">
      <w:pPr>
        <w:numPr>
          <w:ilvl w:val="0"/>
          <w:numId w:val="1"/>
        </w:numPr>
        <w:tabs>
          <w:tab w:val="left" w:pos="900"/>
        </w:tabs>
        <w:spacing w:after="140" w:line="240" w:lineRule="auto"/>
        <w:ind w:left="0" w:hanging="2"/>
        <w:jc w:val="both"/>
        <w:rPr>
          <w:rFonts w:ascii="Times" w:eastAsia="Times" w:hAnsi="Times" w:cs="Times"/>
          <w:sz w:val="24"/>
        </w:rPr>
      </w:pPr>
      <w:r>
        <w:rPr>
          <w:rFonts w:ascii="Times New Roman" w:eastAsia="Times New Roman" w:hAnsi="Times New Roman" w:cs="Times New Roman"/>
          <w:b/>
          <w:sz w:val="24"/>
        </w:rPr>
        <w:t>Report from Finance</w:t>
      </w:r>
    </w:p>
    <w:p w14:paraId="00000018" w14:textId="77777777" w:rsidR="00AD61C7" w:rsidRDefault="003C4296">
      <w:pPr>
        <w:numPr>
          <w:ilvl w:val="0"/>
          <w:numId w:val="1"/>
        </w:numPr>
        <w:tabs>
          <w:tab w:val="left" w:pos="900"/>
        </w:tabs>
        <w:spacing w:after="0" w:line="240" w:lineRule="auto"/>
        <w:ind w:left="0" w:hanging="2"/>
        <w:jc w:val="both"/>
        <w:rPr>
          <w:rFonts w:ascii="Times New Roman" w:eastAsia="Times New Roman" w:hAnsi="Times New Roman" w:cs="Times New Roman"/>
          <w:sz w:val="24"/>
        </w:rPr>
      </w:pPr>
      <w:r>
        <w:rPr>
          <w:rFonts w:ascii="Times New Roman" w:eastAsia="Times New Roman" w:hAnsi="Times New Roman" w:cs="Times New Roman"/>
          <w:b/>
          <w:sz w:val="24"/>
        </w:rPr>
        <w:t>Parks and Facilities</w:t>
      </w:r>
    </w:p>
    <w:p w14:paraId="00000019" w14:textId="77777777" w:rsidR="00AD61C7" w:rsidRDefault="003C4296">
      <w:pPr>
        <w:numPr>
          <w:ilvl w:val="0"/>
          <w:numId w:val="2"/>
        </w:numPr>
        <w:tabs>
          <w:tab w:val="left" w:pos="900"/>
        </w:tabs>
        <w:spacing w:after="0" w:line="240" w:lineRule="auto"/>
        <w:ind w:left="0" w:hanging="2"/>
        <w:jc w:val="both"/>
        <w:rPr>
          <w:rFonts w:ascii="Times New Roman" w:eastAsia="Times New Roman" w:hAnsi="Times New Roman" w:cs="Times New Roman"/>
          <w:b/>
          <w:sz w:val="24"/>
        </w:rPr>
      </w:pPr>
      <w:r>
        <w:rPr>
          <w:rFonts w:ascii="Times New Roman" w:eastAsia="Times New Roman" w:hAnsi="Times New Roman" w:cs="Times New Roman"/>
          <w:b/>
          <w:sz w:val="24"/>
        </w:rPr>
        <w:t>Parks Development Plan</w:t>
      </w:r>
    </w:p>
    <w:p w14:paraId="0000001A" w14:textId="77777777" w:rsidR="00AD61C7" w:rsidRDefault="003C4296">
      <w:pPr>
        <w:numPr>
          <w:ilvl w:val="0"/>
          <w:numId w:val="2"/>
        </w:numPr>
        <w:tabs>
          <w:tab w:val="left" w:pos="900"/>
        </w:tabs>
        <w:spacing w:after="0" w:line="240" w:lineRule="auto"/>
        <w:ind w:left="0" w:hanging="2"/>
        <w:jc w:val="both"/>
        <w:rPr>
          <w:rFonts w:ascii="Times New Roman" w:eastAsia="Times New Roman" w:hAnsi="Times New Roman" w:cs="Times New Roman"/>
          <w:b/>
          <w:sz w:val="24"/>
        </w:rPr>
      </w:pPr>
      <w:r>
        <w:rPr>
          <w:rFonts w:ascii="Times New Roman" w:eastAsia="Times New Roman" w:hAnsi="Times New Roman" w:cs="Times New Roman"/>
          <w:b/>
          <w:sz w:val="24"/>
        </w:rPr>
        <w:t>CARES Act Funds</w:t>
      </w:r>
    </w:p>
    <w:p w14:paraId="0000001B" w14:textId="77777777" w:rsidR="00AD61C7" w:rsidRDefault="003C4296">
      <w:pPr>
        <w:tabs>
          <w:tab w:val="left" w:pos="900"/>
          <w:tab w:val="left" w:pos="1260"/>
        </w:tabs>
        <w:spacing w:after="0" w:line="240" w:lineRule="auto"/>
        <w:ind w:left="0" w:hanging="2"/>
        <w:jc w:val="both"/>
        <w:rPr>
          <w:rFonts w:ascii="Times New Roman" w:eastAsia="Times New Roman" w:hAnsi="Times New Roman" w:cs="Times New Roman"/>
          <w:sz w:val="24"/>
        </w:rPr>
      </w:pPr>
      <w:r>
        <w:rPr>
          <w:rFonts w:ascii="Times New Roman" w:eastAsia="Times New Roman" w:hAnsi="Times New Roman" w:cs="Times New Roman"/>
          <w:b/>
          <w:sz w:val="24"/>
        </w:rPr>
        <w:tab/>
      </w:r>
    </w:p>
    <w:p w14:paraId="0000001C" w14:textId="77777777" w:rsidR="00AD61C7" w:rsidRDefault="003C4296">
      <w:pPr>
        <w:numPr>
          <w:ilvl w:val="0"/>
          <w:numId w:val="1"/>
        </w:numPr>
        <w:tabs>
          <w:tab w:val="left" w:pos="900"/>
        </w:tabs>
        <w:spacing w:after="0" w:line="240" w:lineRule="auto"/>
        <w:ind w:left="0" w:hanging="2"/>
        <w:jc w:val="both"/>
        <w:rPr>
          <w:rFonts w:ascii="Times New Roman" w:eastAsia="Times New Roman" w:hAnsi="Times New Roman" w:cs="Times New Roman"/>
          <w:sz w:val="24"/>
        </w:rPr>
      </w:pPr>
      <w:r>
        <w:rPr>
          <w:rFonts w:ascii="Times New Roman" w:eastAsia="Times New Roman" w:hAnsi="Times New Roman" w:cs="Times New Roman"/>
          <w:b/>
          <w:sz w:val="24"/>
        </w:rPr>
        <w:t>Unfinished Business</w:t>
      </w:r>
    </w:p>
    <w:p w14:paraId="0000001D" w14:textId="77777777" w:rsidR="00AD61C7" w:rsidRDefault="003C4296">
      <w:pPr>
        <w:numPr>
          <w:ilvl w:val="1"/>
          <w:numId w:val="1"/>
        </w:numPr>
        <w:pBdr>
          <w:top w:val="nil"/>
          <w:left w:val="nil"/>
          <w:bottom w:val="nil"/>
          <w:right w:val="nil"/>
          <w:between w:val="nil"/>
        </w:pBdr>
        <w:spacing w:after="0" w:line="240" w:lineRule="auto"/>
        <w:ind w:left="0" w:hanging="2"/>
        <w:jc w:val="both"/>
        <w:rPr>
          <w:rFonts w:ascii="Times" w:eastAsia="Times" w:hAnsi="Times" w:cs="Times"/>
          <w:sz w:val="24"/>
        </w:rPr>
      </w:pPr>
      <w:r>
        <w:rPr>
          <w:rFonts w:ascii="Times" w:eastAsia="Times" w:hAnsi="Times" w:cs="Times"/>
          <w:b/>
          <w:sz w:val="24"/>
        </w:rPr>
        <w:t xml:space="preserve">Development of Parks &amp; Recreation Logo </w:t>
      </w:r>
    </w:p>
    <w:p w14:paraId="0000001E" w14:textId="77777777" w:rsidR="00AD61C7" w:rsidRDefault="00AD61C7">
      <w:pPr>
        <w:tabs>
          <w:tab w:val="left" w:pos="900"/>
        </w:tabs>
        <w:spacing w:after="0" w:line="240" w:lineRule="auto"/>
        <w:ind w:left="0" w:hanging="2"/>
        <w:jc w:val="both"/>
        <w:rPr>
          <w:rFonts w:ascii="Times" w:eastAsia="Times" w:hAnsi="Times" w:cs="Times"/>
          <w:b/>
          <w:sz w:val="24"/>
        </w:rPr>
      </w:pPr>
    </w:p>
    <w:p w14:paraId="0000001F" w14:textId="77777777" w:rsidR="00AD61C7" w:rsidRDefault="003C4296">
      <w:pPr>
        <w:numPr>
          <w:ilvl w:val="1"/>
          <w:numId w:val="1"/>
        </w:numPr>
        <w:pBdr>
          <w:top w:val="nil"/>
          <w:left w:val="nil"/>
          <w:bottom w:val="nil"/>
          <w:right w:val="nil"/>
          <w:between w:val="nil"/>
        </w:pBdr>
        <w:tabs>
          <w:tab w:val="left" w:pos="900"/>
        </w:tabs>
        <w:spacing w:after="0" w:line="240" w:lineRule="auto"/>
        <w:ind w:left="0" w:hanging="2"/>
        <w:jc w:val="both"/>
        <w:rPr>
          <w:rFonts w:ascii="Times" w:eastAsia="Times" w:hAnsi="Times" w:cs="Times"/>
          <w:b/>
          <w:sz w:val="24"/>
        </w:rPr>
      </w:pPr>
      <w:r>
        <w:rPr>
          <w:rFonts w:ascii="Times" w:eastAsia="Times" w:hAnsi="Times" w:cs="Times"/>
          <w:b/>
          <w:sz w:val="24"/>
        </w:rPr>
        <w:t>2021 Carnival</w:t>
      </w:r>
    </w:p>
    <w:p w14:paraId="00000020" w14:textId="77777777" w:rsidR="00AD61C7" w:rsidRDefault="00AD61C7">
      <w:pPr>
        <w:pBdr>
          <w:top w:val="nil"/>
          <w:left w:val="nil"/>
          <w:bottom w:val="nil"/>
          <w:right w:val="nil"/>
          <w:between w:val="nil"/>
        </w:pBdr>
        <w:spacing w:after="0" w:line="259" w:lineRule="auto"/>
        <w:ind w:left="0" w:hanging="2"/>
        <w:rPr>
          <w:rFonts w:ascii="Times" w:eastAsia="Times" w:hAnsi="Times" w:cs="Times"/>
          <w:b/>
          <w:sz w:val="24"/>
        </w:rPr>
      </w:pPr>
    </w:p>
    <w:p w14:paraId="00000021" w14:textId="77777777" w:rsidR="00AD61C7" w:rsidRDefault="003C4296">
      <w:pPr>
        <w:numPr>
          <w:ilvl w:val="1"/>
          <w:numId w:val="1"/>
        </w:numPr>
        <w:pBdr>
          <w:top w:val="nil"/>
          <w:left w:val="nil"/>
          <w:bottom w:val="nil"/>
          <w:right w:val="nil"/>
          <w:between w:val="nil"/>
        </w:pBdr>
        <w:tabs>
          <w:tab w:val="left" w:pos="900"/>
        </w:tabs>
        <w:spacing w:after="0" w:line="240" w:lineRule="auto"/>
        <w:ind w:left="0" w:hanging="2"/>
        <w:jc w:val="both"/>
        <w:rPr>
          <w:rFonts w:ascii="Times" w:eastAsia="Times" w:hAnsi="Times" w:cs="Times"/>
          <w:b/>
          <w:sz w:val="24"/>
        </w:rPr>
      </w:pPr>
      <w:r>
        <w:rPr>
          <w:rFonts w:ascii="Times" w:eastAsia="Times" w:hAnsi="Times" w:cs="Times"/>
          <w:b/>
          <w:sz w:val="24"/>
        </w:rPr>
        <w:t xml:space="preserve">Signs for Parks </w:t>
      </w:r>
    </w:p>
    <w:p w14:paraId="00000022" w14:textId="77777777" w:rsidR="00AD61C7" w:rsidRDefault="00AD61C7">
      <w:pPr>
        <w:pBdr>
          <w:top w:val="nil"/>
          <w:left w:val="nil"/>
          <w:bottom w:val="nil"/>
          <w:right w:val="nil"/>
          <w:between w:val="nil"/>
        </w:pBdr>
        <w:tabs>
          <w:tab w:val="left" w:pos="900"/>
        </w:tabs>
        <w:spacing w:after="0" w:line="240" w:lineRule="auto"/>
        <w:ind w:left="0" w:hanging="2"/>
        <w:jc w:val="both"/>
        <w:rPr>
          <w:rFonts w:ascii="Times" w:eastAsia="Times" w:hAnsi="Times" w:cs="Times"/>
          <w:b/>
          <w:sz w:val="24"/>
        </w:rPr>
      </w:pPr>
    </w:p>
    <w:p w14:paraId="00000023" w14:textId="77777777" w:rsidR="00AD61C7" w:rsidRDefault="003C4296">
      <w:pPr>
        <w:numPr>
          <w:ilvl w:val="1"/>
          <w:numId w:val="1"/>
        </w:numPr>
        <w:pBdr>
          <w:top w:val="nil"/>
          <w:left w:val="nil"/>
          <w:bottom w:val="nil"/>
          <w:right w:val="nil"/>
          <w:between w:val="nil"/>
        </w:pBdr>
        <w:tabs>
          <w:tab w:val="left" w:pos="900"/>
        </w:tabs>
        <w:spacing w:after="0" w:line="240" w:lineRule="auto"/>
        <w:ind w:left="0" w:hanging="2"/>
        <w:jc w:val="both"/>
        <w:rPr>
          <w:rFonts w:ascii="Times" w:eastAsia="Times" w:hAnsi="Times" w:cs="Times"/>
          <w:b/>
          <w:sz w:val="24"/>
        </w:rPr>
      </w:pPr>
      <w:r>
        <w:rPr>
          <w:rFonts w:ascii="Times" w:eastAsia="Times" w:hAnsi="Times" w:cs="Times"/>
          <w:b/>
          <w:sz w:val="24"/>
        </w:rPr>
        <w:t>Farmers Market</w:t>
      </w:r>
    </w:p>
    <w:p w14:paraId="00000024" w14:textId="77777777" w:rsidR="00AD61C7" w:rsidRDefault="00AD61C7">
      <w:pPr>
        <w:pBdr>
          <w:top w:val="nil"/>
          <w:left w:val="nil"/>
          <w:bottom w:val="nil"/>
          <w:right w:val="nil"/>
          <w:between w:val="nil"/>
        </w:pBdr>
        <w:tabs>
          <w:tab w:val="left" w:pos="900"/>
        </w:tabs>
        <w:spacing w:after="0" w:line="240" w:lineRule="auto"/>
        <w:ind w:left="0" w:hanging="2"/>
        <w:jc w:val="both"/>
        <w:rPr>
          <w:rFonts w:ascii="Times" w:eastAsia="Times" w:hAnsi="Times" w:cs="Times"/>
          <w:b/>
          <w:sz w:val="24"/>
        </w:rPr>
      </w:pPr>
    </w:p>
    <w:p w14:paraId="00000025" w14:textId="77777777" w:rsidR="00AD61C7" w:rsidRDefault="003C4296">
      <w:pPr>
        <w:numPr>
          <w:ilvl w:val="1"/>
          <w:numId w:val="1"/>
        </w:numPr>
        <w:pBdr>
          <w:top w:val="nil"/>
          <w:left w:val="nil"/>
          <w:bottom w:val="nil"/>
          <w:right w:val="nil"/>
          <w:between w:val="nil"/>
        </w:pBdr>
        <w:tabs>
          <w:tab w:val="left" w:pos="900"/>
        </w:tabs>
        <w:spacing w:after="0" w:line="240" w:lineRule="auto"/>
        <w:ind w:left="0" w:hanging="2"/>
        <w:jc w:val="both"/>
        <w:rPr>
          <w:rFonts w:ascii="Times" w:eastAsia="Times" w:hAnsi="Times" w:cs="Times"/>
          <w:b/>
          <w:sz w:val="24"/>
        </w:rPr>
      </w:pPr>
      <w:r>
        <w:rPr>
          <w:rFonts w:ascii="Times" w:eastAsia="Times" w:hAnsi="Times" w:cs="Times"/>
          <w:b/>
          <w:sz w:val="24"/>
        </w:rPr>
        <w:t>Parks Walk Arounds</w:t>
      </w:r>
    </w:p>
    <w:p w14:paraId="00000026" w14:textId="77777777" w:rsidR="00AD61C7" w:rsidRDefault="00AD61C7">
      <w:pPr>
        <w:pBdr>
          <w:top w:val="nil"/>
          <w:left w:val="nil"/>
          <w:bottom w:val="nil"/>
          <w:right w:val="nil"/>
          <w:between w:val="nil"/>
        </w:pBdr>
        <w:tabs>
          <w:tab w:val="left" w:pos="900"/>
        </w:tabs>
        <w:spacing w:after="0" w:line="240" w:lineRule="auto"/>
        <w:ind w:left="0" w:hanging="2"/>
        <w:jc w:val="both"/>
        <w:rPr>
          <w:rFonts w:ascii="Times" w:eastAsia="Times" w:hAnsi="Times" w:cs="Times"/>
          <w:b/>
          <w:sz w:val="24"/>
        </w:rPr>
      </w:pPr>
    </w:p>
    <w:p w14:paraId="00000027" w14:textId="77777777" w:rsidR="00AD61C7" w:rsidRDefault="00AD61C7">
      <w:pPr>
        <w:pBdr>
          <w:top w:val="nil"/>
          <w:left w:val="nil"/>
          <w:bottom w:val="nil"/>
          <w:right w:val="nil"/>
          <w:between w:val="nil"/>
        </w:pBdr>
        <w:spacing w:after="0" w:line="240" w:lineRule="auto"/>
        <w:ind w:left="0" w:hanging="2"/>
        <w:jc w:val="both"/>
        <w:rPr>
          <w:rFonts w:ascii="Times" w:eastAsia="Times" w:hAnsi="Times" w:cs="Times"/>
          <w:sz w:val="24"/>
        </w:rPr>
      </w:pPr>
    </w:p>
    <w:p w14:paraId="00000028" w14:textId="77777777" w:rsidR="00AD61C7" w:rsidRDefault="003C4296">
      <w:pPr>
        <w:numPr>
          <w:ilvl w:val="0"/>
          <w:numId w:val="1"/>
        </w:numPr>
        <w:tabs>
          <w:tab w:val="left" w:pos="900"/>
        </w:tabs>
        <w:spacing w:after="0" w:line="240" w:lineRule="auto"/>
        <w:ind w:left="0" w:hanging="2"/>
        <w:jc w:val="both"/>
        <w:rPr>
          <w:rFonts w:ascii="Times" w:eastAsia="Times" w:hAnsi="Times" w:cs="Times"/>
          <w:sz w:val="24"/>
        </w:rPr>
      </w:pPr>
      <w:r>
        <w:rPr>
          <w:rFonts w:ascii="Times New Roman" w:eastAsia="Times New Roman" w:hAnsi="Times New Roman" w:cs="Times New Roman"/>
          <w:b/>
          <w:sz w:val="24"/>
        </w:rPr>
        <w:t>New Business</w:t>
      </w:r>
    </w:p>
    <w:p w14:paraId="00000029" w14:textId="77777777" w:rsidR="00AD61C7" w:rsidRDefault="00AD61C7">
      <w:pPr>
        <w:tabs>
          <w:tab w:val="left" w:pos="900"/>
        </w:tabs>
        <w:spacing w:after="0" w:line="240" w:lineRule="auto"/>
        <w:ind w:left="0" w:hanging="2"/>
        <w:jc w:val="both"/>
        <w:rPr>
          <w:rFonts w:ascii="Times New Roman" w:eastAsia="Times New Roman" w:hAnsi="Times New Roman" w:cs="Times New Roman"/>
          <w:b/>
          <w:sz w:val="24"/>
        </w:rPr>
      </w:pPr>
    </w:p>
    <w:p w14:paraId="0000002A" w14:textId="77777777" w:rsidR="00AD61C7" w:rsidRDefault="00AD61C7">
      <w:pPr>
        <w:tabs>
          <w:tab w:val="left" w:pos="900"/>
        </w:tabs>
        <w:spacing w:after="0" w:line="240" w:lineRule="auto"/>
        <w:ind w:left="0" w:hanging="2"/>
        <w:jc w:val="both"/>
        <w:rPr>
          <w:rFonts w:ascii="Times" w:eastAsia="Times" w:hAnsi="Times" w:cs="Times"/>
          <w:b/>
          <w:sz w:val="24"/>
        </w:rPr>
      </w:pPr>
    </w:p>
    <w:p w14:paraId="0000002B" w14:textId="77777777" w:rsidR="00AD61C7" w:rsidRDefault="003C4296">
      <w:pPr>
        <w:numPr>
          <w:ilvl w:val="0"/>
          <w:numId w:val="1"/>
        </w:numPr>
        <w:tabs>
          <w:tab w:val="left" w:pos="900"/>
        </w:tabs>
        <w:spacing w:after="140" w:line="240" w:lineRule="auto"/>
        <w:ind w:left="0" w:hanging="2"/>
        <w:jc w:val="both"/>
        <w:rPr>
          <w:rFonts w:ascii="Times" w:eastAsia="Times" w:hAnsi="Times" w:cs="Times"/>
          <w:sz w:val="24"/>
        </w:rPr>
      </w:pPr>
      <w:r>
        <w:rPr>
          <w:rFonts w:ascii="Times New Roman" w:eastAsia="Times New Roman" w:hAnsi="Times New Roman" w:cs="Times New Roman"/>
          <w:b/>
          <w:sz w:val="24"/>
        </w:rPr>
        <w:lastRenderedPageBreak/>
        <w:t>Communications</w:t>
      </w:r>
    </w:p>
    <w:p w14:paraId="0000002C" w14:textId="77777777" w:rsidR="00AD61C7" w:rsidRDefault="003C4296">
      <w:pPr>
        <w:numPr>
          <w:ilvl w:val="0"/>
          <w:numId w:val="1"/>
        </w:numPr>
        <w:tabs>
          <w:tab w:val="left" w:pos="900"/>
        </w:tabs>
        <w:spacing w:after="140"/>
        <w:ind w:left="0" w:hanging="2"/>
        <w:jc w:val="both"/>
        <w:rPr>
          <w:rFonts w:ascii="Times" w:eastAsia="Times" w:hAnsi="Times" w:cs="Times"/>
          <w:sz w:val="24"/>
        </w:rPr>
      </w:pPr>
      <w:r>
        <w:rPr>
          <w:rFonts w:ascii="Times New Roman" w:eastAsia="Times New Roman" w:hAnsi="Times New Roman" w:cs="Times New Roman"/>
          <w:b/>
          <w:sz w:val="24"/>
        </w:rPr>
        <w:t>Remarks from the Public of Non-Agenda items (3-minute limit)</w:t>
      </w:r>
    </w:p>
    <w:p w14:paraId="0000002D" w14:textId="77777777" w:rsidR="00AD61C7" w:rsidRDefault="003C4296">
      <w:pPr>
        <w:numPr>
          <w:ilvl w:val="0"/>
          <w:numId w:val="1"/>
        </w:numPr>
        <w:tabs>
          <w:tab w:val="left" w:pos="900"/>
        </w:tabs>
        <w:spacing w:after="140"/>
        <w:ind w:left="0" w:hanging="2"/>
        <w:jc w:val="both"/>
        <w:rPr>
          <w:rFonts w:ascii="Times" w:eastAsia="Times" w:hAnsi="Times" w:cs="Times"/>
          <w:sz w:val="24"/>
        </w:rPr>
      </w:pPr>
      <w:r>
        <w:rPr>
          <w:rFonts w:ascii="Times New Roman" w:eastAsia="Times New Roman" w:hAnsi="Times New Roman" w:cs="Times New Roman"/>
          <w:b/>
          <w:sz w:val="24"/>
        </w:rPr>
        <w:t>Remarks from Town Council Liaison</w:t>
      </w:r>
    </w:p>
    <w:p w14:paraId="0000002E" w14:textId="77777777" w:rsidR="00AD61C7" w:rsidRDefault="003C4296">
      <w:pPr>
        <w:numPr>
          <w:ilvl w:val="0"/>
          <w:numId w:val="1"/>
        </w:numPr>
        <w:tabs>
          <w:tab w:val="left" w:pos="900"/>
        </w:tabs>
        <w:spacing w:after="140" w:line="240" w:lineRule="auto"/>
        <w:ind w:left="0" w:hanging="2"/>
        <w:jc w:val="both"/>
        <w:rPr>
          <w:rFonts w:ascii="Times" w:eastAsia="Times" w:hAnsi="Times" w:cs="Times"/>
          <w:sz w:val="24"/>
        </w:rPr>
      </w:pPr>
      <w:r>
        <w:rPr>
          <w:rFonts w:ascii="Times New Roman" w:eastAsia="Times New Roman" w:hAnsi="Times New Roman" w:cs="Times New Roman"/>
          <w:b/>
          <w:sz w:val="24"/>
        </w:rPr>
        <w:t>Remarks from Recreation Director Bushway</w:t>
      </w:r>
    </w:p>
    <w:p w14:paraId="0000002F" w14:textId="77777777" w:rsidR="00AD61C7" w:rsidRDefault="003C4296">
      <w:pPr>
        <w:numPr>
          <w:ilvl w:val="0"/>
          <w:numId w:val="1"/>
        </w:numPr>
        <w:tabs>
          <w:tab w:val="left" w:pos="900"/>
        </w:tabs>
        <w:spacing w:after="140" w:line="240" w:lineRule="auto"/>
        <w:ind w:left="0" w:hanging="2"/>
        <w:jc w:val="both"/>
        <w:rPr>
          <w:rFonts w:ascii="Times" w:eastAsia="Times" w:hAnsi="Times" w:cs="Times"/>
          <w:sz w:val="24"/>
        </w:rPr>
      </w:pPr>
      <w:r>
        <w:rPr>
          <w:rFonts w:ascii="Times New Roman" w:eastAsia="Times New Roman" w:hAnsi="Times New Roman" w:cs="Times New Roman"/>
          <w:b/>
          <w:sz w:val="24"/>
        </w:rPr>
        <w:t>Remarks from the Commissioners</w:t>
      </w:r>
    </w:p>
    <w:p w14:paraId="00000030" w14:textId="77777777" w:rsidR="00AD61C7" w:rsidRDefault="003C4296">
      <w:pPr>
        <w:numPr>
          <w:ilvl w:val="0"/>
          <w:numId w:val="1"/>
        </w:numPr>
        <w:tabs>
          <w:tab w:val="left" w:pos="900"/>
        </w:tabs>
        <w:spacing w:after="0"/>
        <w:ind w:left="0" w:hanging="2"/>
        <w:jc w:val="both"/>
        <w:rPr>
          <w:rFonts w:ascii="Times" w:eastAsia="Times" w:hAnsi="Times" w:cs="Times"/>
          <w:sz w:val="24"/>
        </w:rPr>
      </w:pPr>
      <w:r>
        <w:rPr>
          <w:rFonts w:ascii="Times New Roman" w:eastAsia="Times New Roman" w:hAnsi="Times New Roman" w:cs="Times New Roman"/>
          <w:b/>
          <w:sz w:val="24"/>
        </w:rPr>
        <w:t>Adjournment</w:t>
      </w:r>
    </w:p>
    <w:p w14:paraId="00000031" w14:textId="77777777" w:rsidR="00AD61C7" w:rsidRDefault="00AD61C7">
      <w:pPr>
        <w:tabs>
          <w:tab w:val="left" w:pos="900"/>
        </w:tabs>
        <w:spacing w:after="0"/>
        <w:ind w:left="0" w:hanging="2"/>
        <w:jc w:val="both"/>
        <w:rPr>
          <w:rFonts w:ascii="Times" w:eastAsia="Times" w:hAnsi="Times" w:cs="Times"/>
          <w:sz w:val="24"/>
        </w:rPr>
      </w:pPr>
    </w:p>
    <w:sectPr w:rsidR="00AD61C7">
      <w:headerReference w:type="even" r:id="rId8"/>
      <w:headerReference w:type="default" r:id="rId9"/>
      <w:footerReference w:type="even" r:id="rId10"/>
      <w:footerReference w:type="default" r:id="rId11"/>
      <w:headerReference w:type="first" r:id="rId12"/>
      <w:footerReference w:type="first" r:id="rId13"/>
      <w:pgSz w:w="12240" w:h="15840"/>
      <w:pgMar w:top="1080" w:right="1224" w:bottom="1080" w:left="122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081A3" w14:textId="77777777" w:rsidR="00000000" w:rsidRDefault="003C4296">
      <w:pPr>
        <w:spacing w:after="0" w:line="240" w:lineRule="auto"/>
        <w:ind w:left="0" w:hanging="2"/>
      </w:pPr>
      <w:r>
        <w:separator/>
      </w:r>
    </w:p>
  </w:endnote>
  <w:endnote w:type="continuationSeparator" w:id="0">
    <w:p w14:paraId="53F99893" w14:textId="77777777" w:rsidR="00000000" w:rsidRDefault="003C429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erriweather Sans">
    <w:charset w:val="00"/>
    <w:family w:val="auto"/>
    <w:pitch w:val="default"/>
  </w:font>
  <w:font w:name="Lucida Grande">
    <w:altName w:val="Times New Roman"/>
    <w:panose1 w:val="00000000000000000000"/>
    <w:charset w:val="00"/>
    <w:family w:val="roman"/>
    <w:notTrueType/>
    <w:pitch w:val="default"/>
  </w:font>
  <w:font w:name="ヒラギノ角ゴ Pro W3">
    <w:altName w:val="MS Gothic"/>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C" w14:textId="77777777" w:rsidR="00AD61C7" w:rsidRDefault="00AD61C7">
    <w:pPr>
      <w:pBdr>
        <w:top w:val="nil"/>
        <w:left w:val="nil"/>
        <w:bottom w:val="nil"/>
        <w:right w:val="nil"/>
        <w:between w:val="nil"/>
      </w:pBdr>
      <w:ind w:left="0" w:hanging="2"/>
      <w:rPr>
        <w:rFonts w:ascii="Merriweather Sans" w:eastAsia="Merriweather Sans" w:hAnsi="Merriweather Sans"/>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B" w14:textId="77777777" w:rsidR="00AD61C7" w:rsidRDefault="00AD61C7">
    <w:pPr>
      <w:pBdr>
        <w:top w:val="nil"/>
        <w:left w:val="nil"/>
        <w:bottom w:val="nil"/>
        <w:right w:val="nil"/>
        <w:between w:val="nil"/>
      </w:pBdr>
      <w:ind w:left="0" w:hanging="2"/>
      <w:rPr>
        <w:rFonts w:ascii="Merriweather Sans" w:eastAsia="Merriweather Sans" w:hAnsi="Merriweather Sans"/>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D" w14:textId="77777777" w:rsidR="00AD61C7" w:rsidRDefault="003C4296">
    <w:pPr>
      <w:pBdr>
        <w:top w:val="nil"/>
        <w:left w:val="nil"/>
        <w:bottom w:val="nil"/>
        <w:right w:val="nil"/>
        <w:between w:val="nil"/>
      </w:pBdr>
      <w:spacing w:after="0"/>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Parks_&amp;_</w:t>
    </w:r>
    <w:proofErr w:type="spellStart"/>
    <w:r>
      <w:rPr>
        <w:rFonts w:ascii="Times New Roman" w:eastAsia="Times New Roman" w:hAnsi="Times New Roman" w:cs="Times New Roman"/>
        <w:sz w:val="18"/>
        <w:szCs w:val="18"/>
      </w:rPr>
      <w:t>Recreation_Meeting_Agenda</w:t>
    </w:r>
    <w:proofErr w:type="spellEnd"/>
    <w:r>
      <w:rPr>
        <w:rFonts w:ascii="Times New Roman" w:eastAsia="Times New Roman" w:hAnsi="Times New Roman" w:cs="Times New Roman"/>
        <w:sz w:val="18"/>
        <w:szCs w:val="18"/>
      </w:rPr>
      <w:t>—07-21-2021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15911" w14:textId="77777777" w:rsidR="00000000" w:rsidRDefault="003C4296">
      <w:pPr>
        <w:spacing w:after="0" w:line="240" w:lineRule="auto"/>
        <w:ind w:left="0" w:hanging="2"/>
      </w:pPr>
      <w:r>
        <w:separator/>
      </w:r>
    </w:p>
  </w:footnote>
  <w:footnote w:type="continuationSeparator" w:id="0">
    <w:p w14:paraId="5D1E23BF" w14:textId="77777777" w:rsidR="00000000" w:rsidRDefault="003C4296">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8" w14:textId="77777777" w:rsidR="00AD61C7" w:rsidRDefault="003C4296">
    <w:pPr>
      <w:pBdr>
        <w:top w:val="nil"/>
        <w:left w:val="nil"/>
        <w:bottom w:val="nil"/>
        <w:right w:val="nil"/>
        <w:between w:val="nil"/>
      </w:pBdr>
      <w:spacing w:after="0" w:line="240" w:lineRule="auto"/>
      <w:ind w:left="0" w:hanging="2"/>
      <w:rPr>
        <w:rFonts w:ascii="Merriweather Sans" w:eastAsia="Merriweather Sans" w:hAnsi="Merriweather Sans"/>
        <w:color w:val="6B6B6B"/>
      </w:rPr>
    </w:pPr>
    <w:r>
      <w:rPr>
        <w:rFonts w:ascii="Merriweather Sans" w:eastAsia="Merriweather Sans" w:hAnsi="Merriweather Sans"/>
      </w:rPr>
      <w:fldChar w:fldCharType="begin"/>
    </w:r>
    <w:r>
      <w:rPr>
        <w:rFonts w:ascii="Merriweather Sans" w:eastAsia="Merriweather Sans" w:hAnsi="Merriweather Sans"/>
      </w:rPr>
      <w:instrText>PAGE</w:instrText>
    </w:r>
    <w:r>
      <w:rPr>
        <w:rFonts w:ascii="Merriweather Sans" w:eastAsia="Merriweather Sans" w:hAnsi="Merriweather Sans"/>
      </w:rPr>
      <w:fldChar w:fldCharType="end"/>
    </w:r>
    <w:r>
      <w:rPr>
        <w:rFonts w:ascii="Merriweather Sans" w:eastAsia="Merriweather Sans" w:hAnsi="Merriweather Sans"/>
        <w:b/>
      </w:rPr>
      <w:t xml:space="preserve"> | </w:t>
    </w:r>
    <w:r>
      <w:rPr>
        <w:rFonts w:ascii="Merriweather Sans" w:eastAsia="Merriweather Sans" w:hAnsi="Merriweather Sans"/>
        <w:color w:val="6B6B6B"/>
      </w:rPr>
      <w:t>Page</w:t>
    </w:r>
  </w:p>
  <w:p w14:paraId="00000039" w14:textId="77777777" w:rsidR="00AD61C7" w:rsidRDefault="003C4296">
    <w:pPr>
      <w:pBdr>
        <w:top w:val="nil"/>
        <w:left w:val="nil"/>
        <w:bottom w:val="nil"/>
        <w:right w:val="nil"/>
        <w:between w:val="nil"/>
      </w:pBdr>
      <w:spacing w:after="0" w:line="240" w:lineRule="auto"/>
      <w:ind w:left="0" w:hanging="2"/>
      <w:rPr>
        <w:rFonts w:ascii="Merriweather Sans" w:eastAsia="Merriweather Sans" w:hAnsi="Merriweather Sans"/>
      </w:rPr>
    </w:pPr>
    <w:r>
      <w:rPr>
        <w:rFonts w:ascii="Merriweather Sans" w:eastAsia="Merriweather Sans" w:hAnsi="Merriweather Sans"/>
      </w:rPr>
      <w:t xml:space="preserve">Town Council Regular Meeting Agenda </w:t>
    </w:r>
  </w:p>
  <w:p w14:paraId="0000003A" w14:textId="77777777" w:rsidR="00AD61C7" w:rsidRDefault="003C4296">
    <w:pPr>
      <w:pBdr>
        <w:top w:val="nil"/>
        <w:left w:val="nil"/>
        <w:bottom w:val="nil"/>
        <w:right w:val="nil"/>
        <w:between w:val="nil"/>
      </w:pBdr>
      <w:spacing w:after="0" w:line="240" w:lineRule="auto"/>
      <w:ind w:left="0" w:hanging="2"/>
      <w:rPr>
        <w:rFonts w:ascii="Merriweather Sans" w:eastAsia="Merriweather Sans" w:hAnsi="Merriweather Sans"/>
      </w:rPr>
    </w:pPr>
    <w:r>
      <w:rPr>
        <w:rFonts w:ascii="Merriweather Sans" w:eastAsia="Merriweather Sans" w:hAnsi="Merriweather Sans"/>
      </w:rPr>
      <w:t>December 10,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3" w14:textId="77777777" w:rsidR="00AD61C7" w:rsidRDefault="003C4296">
    <w:pPr>
      <w:pBdr>
        <w:top w:val="nil"/>
        <w:left w:val="nil"/>
        <w:bottom w:val="nil"/>
        <w:right w:val="nil"/>
        <w:between w:val="nil"/>
      </w:pBdr>
      <w:spacing w:after="60"/>
      <w:ind w:left="0" w:hanging="2"/>
      <w:rPr>
        <w:rFonts w:ascii="Times New Roman" w:eastAsia="Times New Roman" w:hAnsi="Times New Roman" w:cs="Times New Roman"/>
        <w:color w:val="6B6B6B"/>
        <w:sz w:val="24"/>
      </w:rP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PAGE</w:instrText>
    </w:r>
    <w:r>
      <w:rPr>
        <w:rFonts w:ascii="Times New Roman" w:eastAsia="Times New Roman" w:hAnsi="Times New Roman" w:cs="Times New Roman"/>
        <w:sz w:val="24"/>
      </w:rPr>
      <w:fldChar w:fldCharType="separate"/>
    </w:r>
    <w:r>
      <w:rPr>
        <w:rFonts w:ascii="Times New Roman" w:eastAsia="Times New Roman" w:hAnsi="Times New Roman" w:cs="Times New Roman"/>
        <w:noProof/>
        <w:sz w:val="24"/>
      </w:rPr>
      <w:t>2</w:t>
    </w:r>
    <w:r>
      <w:rPr>
        <w:rFonts w:ascii="Times New Roman" w:eastAsia="Times New Roman" w:hAnsi="Times New Roman" w:cs="Times New Roman"/>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6B6B6B"/>
        <w:sz w:val="24"/>
      </w:rPr>
      <w:t>Page</w:t>
    </w:r>
  </w:p>
  <w:p w14:paraId="00000034" w14:textId="77777777" w:rsidR="00AD61C7" w:rsidRDefault="003C4296">
    <w:pPr>
      <w:pBdr>
        <w:top w:val="nil"/>
        <w:left w:val="nil"/>
        <w:bottom w:val="nil"/>
        <w:right w:val="nil"/>
        <w:between w:val="nil"/>
      </w:pBdr>
      <w:spacing w:after="0"/>
      <w:ind w:left="0" w:hanging="2"/>
      <w:rPr>
        <w:rFonts w:ascii="Times New Roman" w:eastAsia="Times New Roman" w:hAnsi="Times New Roman" w:cs="Times New Roman"/>
        <w:sz w:val="24"/>
      </w:rPr>
    </w:pPr>
    <w:r>
      <w:rPr>
        <w:rFonts w:ascii="Times New Roman" w:eastAsia="Times New Roman" w:hAnsi="Times New Roman" w:cs="Times New Roman"/>
        <w:b/>
        <w:sz w:val="24"/>
      </w:rPr>
      <w:t>Town of Montville</w:t>
    </w:r>
  </w:p>
  <w:p w14:paraId="00000035" w14:textId="77777777" w:rsidR="00AD61C7" w:rsidRDefault="003C4296">
    <w:pPr>
      <w:pBdr>
        <w:top w:val="nil"/>
        <w:left w:val="nil"/>
        <w:bottom w:val="nil"/>
        <w:right w:val="nil"/>
        <w:between w:val="nil"/>
      </w:pBdr>
      <w:spacing w:after="0"/>
      <w:ind w:left="0" w:hanging="2"/>
      <w:rPr>
        <w:rFonts w:ascii="Times New Roman" w:eastAsia="Times New Roman" w:hAnsi="Times New Roman" w:cs="Times New Roman"/>
        <w:sz w:val="24"/>
      </w:rPr>
    </w:pPr>
    <w:r>
      <w:rPr>
        <w:rFonts w:ascii="Times New Roman" w:eastAsia="Times New Roman" w:hAnsi="Times New Roman" w:cs="Times New Roman"/>
        <w:b/>
        <w:sz w:val="24"/>
      </w:rPr>
      <w:t xml:space="preserve">Parks &amp; Recreation Commission -- Regular Meeting Agenda </w:t>
    </w:r>
  </w:p>
  <w:p w14:paraId="00000036" w14:textId="77777777" w:rsidR="00AD61C7" w:rsidRDefault="003C4296">
    <w:pPr>
      <w:pBdr>
        <w:top w:val="nil"/>
        <w:left w:val="nil"/>
        <w:bottom w:val="nil"/>
        <w:right w:val="nil"/>
        <w:between w:val="nil"/>
      </w:pBdr>
      <w:spacing w:after="0"/>
      <w:ind w:left="0" w:hanging="2"/>
      <w:rPr>
        <w:rFonts w:ascii="Times New Roman" w:eastAsia="Times New Roman" w:hAnsi="Times New Roman" w:cs="Times New Roman"/>
        <w:sz w:val="24"/>
      </w:rPr>
    </w:pPr>
    <w:r>
      <w:rPr>
        <w:rFonts w:ascii="Times New Roman" w:eastAsia="Times New Roman" w:hAnsi="Times New Roman" w:cs="Times New Roman"/>
        <w:b/>
        <w:sz w:val="24"/>
      </w:rPr>
      <w:t>Wednesday, July 21, 2021</w:t>
    </w:r>
  </w:p>
  <w:p w14:paraId="00000037" w14:textId="77777777" w:rsidR="00AD61C7" w:rsidRDefault="00AD61C7">
    <w:pPr>
      <w:pBdr>
        <w:top w:val="nil"/>
        <w:left w:val="nil"/>
        <w:bottom w:val="nil"/>
        <w:right w:val="nil"/>
        <w:between w:val="nil"/>
      </w:pBdr>
      <w:spacing w:after="0" w:line="240" w:lineRule="auto"/>
      <w:ind w:left="0" w:hanging="2"/>
      <w:rPr>
        <w:rFonts w:ascii="Times New Roman" w:eastAsia="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2" w14:textId="77777777" w:rsidR="00AD61C7" w:rsidRDefault="00AD61C7">
    <w:pPr>
      <w:pBdr>
        <w:top w:val="nil"/>
        <w:left w:val="nil"/>
        <w:bottom w:val="nil"/>
        <w:right w:val="nil"/>
        <w:between w:val="nil"/>
      </w:pBdr>
      <w:ind w:left="0" w:hanging="2"/>
      <w:rPr>
        <w:rFonts w:ascii="Merriweather Sans" w:eastAsia="Merriweather Sans" w:hAnsi="Merriweather Sans"/>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03194"/>
    <w:multiLevelType w:val="multilevel"/>
    <w:tmpl w:val="8BBE7EC4"/>
    <w:lvl w:ilvl="0">
      <w:start w:val="1"/>
      <w:numFmt w:val="decimal"/>
      <w:lvlText w:val="%1."/>
      <w:lvlJc w:val="left"/>
      <w:pPr>
        <w:ind w:left="720" w:hanging="360"/>
      </w:pPr>
      <w:rPr>
        <w:vertAlign w:val="baseline"/>
      </w:rPr>
    </w:lvl>
    <w:lvl w:ilvl="1">
      <w:start w:val="1"/>
      <w:numFmt w:val="lowerLetter"/>
      <w:lvlText w:val="%2."/>
      <w:lvlJc w:val="left"/>
      <w:pPr>
        <w:ind w:left="1440" w:hanging="360"/>
      </w:pPr>
      <w:rPr>
        <w:color w:val="000000"/>
        <w:vertAlign w:val="baseline"/>
      </w:rPr>
    </w:lvl>
    <w:lvl w:ilvl="2">
      <w:start w:val="1"/>
      <w:numFmt w:val="lowerRoman"/>
      <w:lvlText w:val="%3."/>
      <w:lvlJc w:val="right"/>
      <w:pPr>
        <w:ind w:left="108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35640BB"/>
    <w:multiLevelType w:val="multilevel"/>
    <w:tmpl w:val="EDE65934"/>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E6C51C2"/>
    <w:multiLevelType w:val="multilevel"/>
    <w:tmpl w:val="82B6F08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1C7"/>
    <w:rsid w:val="003C4296"/>
    <w:rsid w:val="00AD6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D58548-588A-4F01-8287-6D14196D4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erriweather Sans" w:eastAsia="Merriweather Sans" w:hAnsi="Merriweather Sans" w:cs="Merriweather Sans"/>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Chars="-1" w:left="-1" w:hangingChars="1"/>
      <w:textDirection w:val="btLr"/>
      <w:textAlignment w:val="top"/>
      <w:outlineLvl w:val="0"/>
    </w:pPr>
    <w:rPr>
      <w:rFonts w:ascii="Lucida Grande" w:eastAsia="ヒラギノ角ゴ Pro W3" w:hAnsi="Lucida Grande"/>
      <w:color w:val="000000"/>
      <w:position w:val="-1"/>
      <w:szCs w:val="24"/>
    </w:rPr>
  </w:style>
  <w:style w:type="paragraph" w:styleId="Heading1">
    <w:name w:val="heading 1"/>
    <w:basedOn w:val="Normal"/>
    <w:next w:val="Normal"/>
    <w:uiPriority w:val="9"/>
    <w:qFormat/>
    <w:pPr>
      <w:keepNext/>
      <w:suppressAutoHyphens/>
      <w:spacing w:after="0" w:line="240" w:lineRule="auto"/>
      <w:jc w:val="center"/>
    </w:pPr>
    <w:rPr>
      <w:rFonts w:ascii="Times New Roman" w:eastAsia="Times New Roman" w:hAnsi="Times New Roman"/>
      <w:b/>
      <w:color w:val="auto"/>
      <w:sz w:val="28"/>
      <w:szCs w:val="20"/>
    </w:rPr>
  </w:style>
  <w:style w:type="paragraph" w:styleId="Heading2">
    <w:name w:val="heading 2"/>
    <w:basedOn w:val="Normal"/>
    <w:next w:val="Normal"/>
    <w:uiPriority w:val="9"/>
    <w:semiHidden/>
    <w:unhideWhenUsed/>
    <w:qFormat/>
    <w:pPr>
      <w:keepNext/>
      <w:spacing w:before="240" w:after="60"/>
      <w:outlineLvl w:val="1"/>
    </w:pPr>
    <w:rPr>
      <w:rFonts w:ascii="Calibri" w:eastAsia="MS Gothic" w:hAnsi="Calibri"/>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spacing w:before="240" w:after="60"/>
      <w:outlineLvl w:val="3"/>
    </w:pPr>
    <w:rPr>
      <w:rFonts w:ascii="Cambria" w:eastAsia="MS Mincho" w:hAnsi="Cambria"/>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uppressAutoHyphens/>
      <w:spacing w:after="0" w:line="240" w:lineRule="auto"/>
      <w:jc w:val="center"/>
    </w:pPr>
    <w:rPr>
      <w:rFonts w:ascii="Times New Roman" w:eastAsia="Times New Roman" w:hAnsi="Times New Roman"/>
      <w:b/>
      <w:bCs/>
      <w:color w:val="auto"/>
      <w:sz w:val="24"/>
    </w:rPr>
  </w:style>
  <w:style w:type="paragraph" w:customStyle="1" w:styleId="Header1">
    <w:name w:val="Header1"/>
    <w:pPr>
      <w:spacing w:line="1" w:lineRule="atLeast"/>
      <w:ind w:leftChars="-1" w:left="-1" w:hangingChars="1"/>
      <w:textDirection w:val="btLr"/>
      <w:textAlignment w:val="top"/>
      <w:outlineLvl w:val="0"/>
    </w:pPr>
    <w:rPr>
      <w:rFonts w:ascii="Lucida Grande" w:eastAsia="ヒラギノ角ゴ Pro W3" w:hAnsi="Lucida Grande"/>
      <w:color w:val="000000"/>
      <w:position w:val="-1"/>
      <w:szCs w:val="24"/>
    </w:rPr>
  </w:style>
  <w:style w:type="paragraph" w:customStyle="1" w:styleId="FreeForm">
    <w:name w:val="Free Form"/>
    <w:pPr>
      <w:suppressAutoHyphens/>
      <w:spacing w:line="1" w:lineRule="atLeast"/>
      <w:ind w:leftChars="-1" w:left="-1" w:hangingChars="1"/>
      <w:textDirection w:val="btLr"/>
      <w:textAlignment w:val="top"/>
      <w:outlineLvl w:val="0"/>
    </w:pPr>
    <w:rPr>
      <w:color w:val="000000"/>
      <w:position w:val="-1"/>
      <w:sz w:val="24"/>
      <w:szCs w:val="24"/>
    </w:rPr>
  </w:style>
  <w:style w:type="paragraph" w:customStyle="1" w:styleId="LightList-Accent51">
    <w:name w:val="Light List - Accent 51"/>
    <w:pPr>
      <w:ind w:leftChars="-1" w:left="720" w:hangingChars="1"/>
      <w:textDirection w:val="btLr"/>
      <w:textAlignment w:val="top"/>
      <w:outlineLvl w:val="0"/>
    </w:pPr>
    <w:rPr>
      <w:rFonts w:ascii="Lucida Grande" w:eastAsia="ヒラギノ角ゴ Pro W3" w:hAnsi="Lucida Grande"/>
      <w:color w:val="000000"/>
      <w:position w:val="-1"/>
      <w:szCs w:val="24"/>
    </w:rPr>
  </w:style>
  <w:style w:type="paragraph" w:styleId="Header">
    <w:name w:val="header"/>
    <w:basedOn w:val="Normal"/>
  </w:style>
  <w:style w:type="character" w:customStyle="1" w:styleId="HeaderChar">
    <w:name w:val="Header Char"/>
    <w:rPr>
      <w:rFonts w:ascii="Lucida Grande" w:eastAsia="ヒラギノ角ゴ Pro W3" w:hAnsi="Lucida Grande"/>
      <w:color w:val="000000"/>
      <w:w w:val="100"/>
      <w:position w:val="-1"/>
      <w:sz w:val="22"/>
      <w:szCs w:val="24"/>
      <w:effect w:val="none"/>
      <w:vertAlign w:val="baseline"/>
      <w:cs w:val="0"/>
      <w:em w:val="none"/>
      <w:lang w:val="en-US"/>
    </w:rPr>
  </w:style>
  <w:style w:type="paragraph" w:styleId="Footer">
    <w:name w:val="footer"/>
    <w:basedOn w:val="Normal"/>
  </w:style>
  <w:style w:type="character" w:customStyle="1" w:styleId="FooterChar">
    <w:name w:val="Footer Char"/>
    <w:rPr>
      <w:rFonts w:ascii="Lucida Grande" w:eastAsia="ヒラギノ角ゴ Pro W3" w:hAnsi="Lucida Grande"/>
      <w:color w:val="000000"/>
      <w:w w:val="100"/>
      <w:position w:val="-1"/>
      <w:sz w:val="22"/>
      <w:szCs w:val="24"/>
      <w:effect w:val="none"/>
      <w:vertAlign w:val="baseline"/>
      <w:cs w:val="0"/>
      <w:em w:val="none"/>
      <w:lang w:val="en-US"/>
    </w:rPr>
  </w:style>
  <w:style w:type="paragraph" w:styleId="NormalWeb">
    <w:name w:val="Normal (Web)"/>
    <w:basedOn w:val="Normal"/>
    <w:qFormat/>
    <w:pPr>
      <w:suppressAutoHyphens/>
      <w:spacing w:before="100" w:beforeAutospacing="1" w:after="100" w:afterAutospacing="1" w:line="240" w:lineRule="auto"/>
    </w:pPr>
    <w:rPr>
      <w:rFonts w:ascii="Times" w:eastAsia="Times New Roman" w:hAnsi="Times"/>
      <w:color w:val="auto"/>
      <w:sz w:val="20"/>
      <w:szCs w:val="20"/>
    </w:rPr>
  </w:style>
  <w:style w:type="character" w:customStyle="1" w:styleId="Heading1Char">
    <w:name w:val="Heading 1 Char"/>
    <w:rPr>
      <w:b/>
      <w:w w:val="100"/>
      <w:position w:val="-1"/>
      <w:sz w:val="28"/>
      <w:effect w:val="none"/>
      <w:vertAlign w:val="baseline"/>
      <w:cs w:val="0"/>
      <w:em w:val="none"/>
    </w:rPr>
  </w:style>
  <w:style w:type="paragraph" w:customStyle="1" w:styleId="ColorfulShading-Accent31">
    <w:name w:val="Colorful Shading - Accent 31"/>
    <w:basedOn w:val="Normal"/>
    <w:pPr>
      <w:ind w:left="720"/>
      <w:contextualSpacing/>
    </w:pPr>
  </w:style>
  <w:style w:type="paragraph" w:customStyle="1" w:styleId="LightGrid-Accent31">
    <w:name w:val="Light Grid - Accent 31"/>
    <w:basedOn w:val="Normal"/>
    <w:pPr>
      <w:suppressAutoHyphens/>
      <w:ind w:left="720"/>
      <w:contextualSpacing/>
    </w:pPr>
    <w:rPr>
      <w:rFonts w:ascii="Calibri" w:eastAsia="Calibri" w:hAnsi="Calibri"/>
      <w:color w:val="auto"/>
      <w:szCs w:val="22"/>
    </w:rPr>
  </w:style>
  <w:style w:type="character" w:customStyle="1" w:styleId="apple-converted-space">
    <w:name w:val="apple-converted-space"/>
    <w:basedOn w:val="DefaultParagraphFont"/>
    <w:rPr>
      <w:w w:val="100"/>
      <w:position w:val="-1"/>
      <w:effect w:val="none"/>
      <w:vertAlign w:val="baseline"/>
      <w:cs w:val="0"/>
      <w:em w:val="none"/>
    </w:rPr>
  </w:style>
  <w:style w:type="paragraph" w:customStyle="1" w:styleId="ColorfulList-Accent11">
    <w:name w:val="Colorful List - Accent 11"/>
    <w:basedOn w:val="Normal"/>
    <w:pPr>
      <w:ind w:left="720"/>
      <w:contextualSpacing/>
    </w:pPr>
  </w:style>
  <w:style w:type="paragraph" w:customStyle="1" w:styleId="Body1">
    <w:name w:val="Body 1"/>
    <w:pPr>
      <w:ind w:leftChars="-1" w:left="-1" w:hangingChars="1"/>
      <w:textDirection w:val="btLr"/>
      <w:textAlignment w:val="top"/>
      <w:outlineLvl w:val="0"/>
    </w:pPr>
    <w:rPr>
      <w:rFonts w:ascii="Helvetica" w:eastAsia="Arial Unicode MS" w:hAnsi="Helvetica"/>
      <w:color w:val="000000"/>
      <w:position w:val="-1"/>
      <w:szCs w:val="24"/>
    </w:rPr>
  </w:style>
  <w:style w:type="character" w:customStyle="1" w:styleId="Heading2Char">
    <w:name w:val="Heading 2 Char"/>
    <w:rPr>
      <w:rFonts w:ascii="Calibri" w:eastAsia="MS Gothic" w:hAnsi="Calibri" w:cs="Times New Roman"/>
      <w:b/>
      <w:bCs/>
      <w:i/>
      <w:iCs/>
      <w:color w:val="000000"/>
      <w:w w:val="100"/>
      <w:position w:val="-1"/>
      <w:sz w:val="28"/>
      <w:szCs w:val="28"/>
      <w:effect w:val="none"/>
      <w:vertAlign w:val="baseline"/>
      <w:cs w:val="0"/>
      <w:em w:val="none"/>
    </w:rPr>
  </w:style>
  <w:style w:type="character" w:customStyle="1" w:styleId="Heading4Char">
    <w:name w:val="Heading 4 Char"/>
    <w:rPr>
      <w:rFonts w:ascii="Cambria" w:eastAsia="MS Mincho" w:hAnsi="Cambria" w:cs="Times New Roman"/>
      <w:b/>
      <w:bCs/>
      <w:color w:val="000000"/>
      <w:w w:val="100"/>
      <w:position w:val="-1"/>
      <w:sz w:val="28"/>
      <w:szCs w:val="28"/>
      <w:effect w:val="none"/>
      <w:vertAlign w:val="baseline"/>
      <w:cs w:val="0"/>
      <w:em w:val="none"/>
    </w:rPr>
  </w:style>
  <w:style w:type="character" w:customStyle="1" w:styleId="TitleChar">
    <w:name w:val="Title Char"/>
    <w:rPr>
      <w:b/>
      <w:bCs/>
      <w:w w:val="100"/>
      <w:position w:val="-1"/>
      <w:sz w:val="24"/>
      <w:szCs w:val="24"/>
      <w:effect w:val="none"/>
      <w:vertAlign w:val="baseline"/>
      <w:cs w:val="0"/>
      <w:em w:val="none"/>
    </w:rPr>
  </w:style>
  <w:style w:type="character" w:customStyle="1" w:styleId="st">
    <w:name w:val="st"/>
    <w:rPr>
      <w:w w:val="100"/>
      <w:position w:val="-1"/>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textDirection w:val="btLr"/>
      <w:textAlignment w:val="top"/>
      <w:outlineLvl w:val="0"/>
    </w:pPr>
    <w:rPr>
      <w:color w:val="000000"/>
      <w:position w:val="-1"/>
      <w:sz w:val="24"/>
      <w:szCs w:val="24"/>
    </w:rPr>
  </w:style>
  <w:style w:type="paragraph" w:customStyle="1" w:styleId="MediumGrid1-Accent21">
    <w:name w:val="Medium Grid 1 - Accent 21"/>
    <w:basedOn w:val="Normal"/>
    <w:pPr>
      <w:suppressAutoHyphens/>
      <w:spacing w:after="0" w:line="240" w:lineRule="auto"/>
      <w:ind w:left="720"/>
    </w:pPr>
    <w:rPr>
      <w:rFonts w:ascii="Calibri" w:eastAsia="Calibri" w:hAnsi="Calibri"/>
      <w:color w:val="auto"/>
      <w:szCs w:val="22"/>
    </w:rPr>
  </w:style>
  <w:style w:type="paragraph" w:styleId="ListBullet">
    <w:name w:val="List Bullet"/>
    <w:basedOn w:val="Normal"/>
    <w:pPr>
      <w:numPr>
        <w:numId w:val="3"/>
      </w:numPr>
      <w:ind w:left="-1" w:hanging="1"/>
      <w:contextualSpacing/>
    </w:pPr>
  </w:style>
  <w:style w:type="paragraph" w:styleId="List2">
    <w:name w:val="List 2"/>
    <w:basedOn w:val="Normal"/>
    <w:pPr>
      <w:ind w:left="720" w:hanging="360"/>
    </w:pPr>
  </w:style>
  <w:style w:type="paragraph" w:customStyle="1" w:styleId="ColorfulList-Accent12">
    <w:name w:val="Colorful List - Accent 12"/>
    <w:basedOn w:val="Normal"/>
    <w:pPr>
      <w:ind w:left="720"/>
      <w:contextualSpacing/>
    </w:p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rPr>
      <w:rFonts w:ascii="Segoe UI" w:eastAsia="ヒラギノ角ゴ Pro W3" w:hAnsi="Segoe UI" w:cs="Segoe UI"/>
      <w:color w:val="000000"/>
      <w:w w:val="100"/>
      <w:position w:val="-1"/>
      <w:sz w:val="18"/>
      <w:szCs w:val="18"/>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styleId="ListParagraph">
    <w:name w:val="List Paragraph"/>
    <w:basedOn w:val="Normal"/>
    <w:pPr>
      <w:suppressAutoHyphens/>
      <w:spacing w:after="160" w:line="259" w:lineRule="auto"/>
      <w:ind w:left="720"/>
      <w:contextualSpacing/>
    </w:pPr>
    <w:rPr>
      <w:rFonts w:ascii="Calibri" w:eastAsia="Calibri" w:hAnsi="Calibri" w:cs="Times New Roman"/>
      <w:color w:val="auto"/>
      <w:szCs w:val="22"/>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NQcIUVbwILDDDKYAbSxQTqdNmA==">AMUW2mUPcFRB7zgreBpRESMif0TU6cyVYwIuPiCT8Pj8x9OxKM+v60olNIkHbgIvnlOtFVpMBGRGky+vGS/ijf7YKpxpDnLpZfVF3Cucygi2an3gp5qhH9s=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986</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scan</dc:creator>
  <cp:lastModifiedBy>Katie Sandberg</cp:lastModifiedBy>
  <cp:revision>2</cp:revision>
  <cp:lastPrinted>2021-07-20T19:13:00Z</cp:lastPrinted>
  <dcterms:created xsi:type="dcterms:W3CDTF">2021-07-20T19:13:00Z</dcterms:created>
  <dcterms:modified xsi:type="dcterms:W3CDTF">2021-07-20T19:13:00Z</dcterms:modified>
</cp:coreProperties>
</file>